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1230DA" w:rsidRDefault="008554CE" w:rsidP="006A55F1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1230DA" w:rsidRDefault="004A3824" w:rsidP="006A55F1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1230D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1230DA">
        <w:rPr>
          <w:rFonts w:ascii="Arial Narrow" w:hAnsi="Arial Narrow"/>
          <w:b/>
          <w:sz w:val="24"/>
          <w:szCs w:val="24"/>
        </w:rPr>
        <w:t>NAMA JABATAN</w:t>
      </w:r>
      <w:r w:rsidRPr="001230DA">
        <w:rPr>
          <w:rFonts w:ascii="Arial Narrow" w:hAnsi="Arial Narrow"/>
          <w:b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sz w:val="24"/>
          <w:szCs w:val="24"/>
        </w:rPr>
        <w:tab/>
        <w:t xml:space="preserve">: </w:t>
      </w:r>
      <w:proofErr w:type="spellStart"/>
      <w:r w:rsidR="007028A2" w:rsidRPr="001230DA">
        <w:rPr>
          <w:rFonts w:ascii="Arial Narrow" w:hAnsi="Arial Narrow"/>
          <w:sz w:val="24"/>
          <w:szCs w:val="24"/>
          <w:lang w:val="en-US"/>
        </w:rPr>
        <w:t>Kepala</w:t>
      </w:r>
      <w:proofErr w:type="spellEnd"/>
      <w:r w:rsidR="007028A2" w:rsidRPr="001230DA">
        <w:rPr>
          <w:rFonts w:ascii="Arial Narrow" w:hAnsi="Arial Narrow"/>
          <w:sz w:val="24"/>
          <w:szCs w:val="24"/>
          <w:lang w:val="en-US"/>
        </w:rPr>
        <w:t xml:space="preserve"> </w:t>
      </w:r>
      <w:r w:rsidR="00D435AB" w:rsidRPr="001230DA">
        <w:rPr>
          <w:rFonts w:ascii="Arial Narrow" w:hAnsi="Arial Narrow"/>
          <w:sz w:val="24"/>
          <w:szCs w:val="24"/>
        </w:rPr>
        <w:t>UPT Kasda</w:t>
      </w:r>
    </w:p>
    <w:p w:rsidR="004A3824" w:rsidRPr="001230DA" w:rsidRDefault="004A3824" w:rsidP="006A55F1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1230D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1230DA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1230DA">
        <w:rPr>
          <w:rFonts w:ascii="Arial Narrow" w:hAnsi="Arial Narrow"/>
          <w:b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</w:p>
    <w:p w:rsidR="004A3824" w:rsidRPr="001230DA" w:rsidRDefault="004A3824" w:rsidP="006A55F1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>UNIT KERJA</w:t>
      </w:r>
      <w:r w:rsidRPr="001230DA">
        <w:rPr>
          <w:rFonts w:ascii="Arial Narrow" w:hAnsi="Arial Narrow"/>
          <w:b/>
          <w:sz w:val="24"/>
          <w:szCs w:val="24"/>
        </w:rPr>
        <w:t xml:space="preserve">              </w:t>
      </w:r>
      <w:r w:rsidRPr="001230DA">
        <w:rPr>
          <w:rFonts w:ascii="Arial Narrow" w:hAnsi="Arial Narrow"/>
          <w:b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1230DA" w:rsidRDefault="004A3824" w:rsidP="006A55F1">
      <w:pPr>
        <w:pStyle w:val="ListParagraph"/>
        <w:tabs>
          <w:tab w:val="left" w:pos="426"/>
          <w:tab w:val="left" w:pos="3420"/>
          <w:tab w:val="left" w:pos="3600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30DA">
        <w:rPr>
          <w:rFonts w:ascii="Arial Narrow" w:hAnsi="Arial Narrow"/>
          <w:b/>
          <w:sz w:val="24"/>
          <w:szCs w:val="24"/>
        </w:rPr>
        <w:t>Eselon I</w:t>
      </w:r>
      <w:r w:rsidR="001230DA" w:rsidRPr="001230DA">
        <w:rPr>
          <w:rFonts w:ascii="Arial Narrow" w:hAnsi="Arial Narrow"/>
          <w:b/>
          <w:sz w:val="24"/>
          <w:szCs w:val="24"/>
        </w:rPr>
        <w:t>I.a</w:t>
      </w:r>
      <w:r w:rsidRPr="001230DA">
        <w:rPr>
          <w:rFonts w:ascii="Arial Narrow" w:hAnsi="Arial Narrow"/>
          <w:b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sz w:val="24"/>
          <w:szCs w:val="24"/>
        </w:rPr>
        <w:t>:</w:t>
      </w:r>
      <w:r w:rsidRPr="001230D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1230DA" w:rsidRPr="001230DA">
        <w:rPr>
          <w:rFonts w:ascii="Arial Narrow" w:hAnsi="Arial Narrow"/>
          <w:sz w:val="24"/>
          <w:szCs w:val="24"/>
        </w:rPr>
        <w:t>Sekretaris Daerah Kota Bandar Lampung.</w:t>
      </w:r>
    </w:p>
    <w:p w:rsidR="004A3824" w:rsidRPr="001230DA" w:rsidRDefault="004A3824" w:rsidP="006A55F1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30DA">
        <w:rPr>
          <w:rFonts w:ascii="Arial Narrow" w:hAnsi="Arial Narrow"/>
          <w:b/>
          <w:sz w:val="24"/>
          <w:szCs w:val="24"/>
        </w:rPr>
        <w:t>Eselon II</w:t>
      </w:r>
      <w:r w:rsidR="001230DA" w:rsidRPr="001230DA">
        <w:rPr>
          <w:rFonts w:ascii="Arial Narrow" w:hAnsi="Arial Narrow"/>
          <w:b/>
          <w:sz w:val="24"/>
          <w:szCs w:val="24"/>
        </w:rPr>
        <w:t>.b</w:t>
      </w:r>
      <w:r w:rsidRPr="001230DA">
        <w:rPr>
          <w:rFonts w:ascii="Arial Narrow" w:hAnsi="Arial Narrow"/>
          <w:sz w:val="24"/>
          <w:szCs w:val="24"/>
        </w:rPr>
        <w:tab/>
      </w:r>
      <w:r w:rsidRPr="001230DA">
        <w:rPr>
          <w:rFonts w:ascii="Arial Narrow" w:hAnsi="Arial Narrow"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sz w:val="24"/>
          <w:szCs w:val="24"/>
        </w:rPr>
        <w:t>:</w:t>
      </w:r>
      <w:r w:rsidRPr="001230DA">
        <w:rPr>
          <w:rFonts w:ascii="Arial Narrow" w:hAnsi="Arial Narrow"/>
          <w:sz w:val="24"/>
          <w:szCs w:val="24"/>
        </w:rPr>
        <w:t xml:space="preserve"> </w:t>
      </w:r>
      <w:r w:rsidR="002B4C39" w:rsidRPr="001230DA">
        <w:rPr>
          <w:rFonts w:ascii="Arial Narrow" w:hAnsi="Arial Narrow"/>
          <w:sz w:val="24"/>
          <w:szCs w:val="24"/>
        </w:rPr>
        <w:t>Kepala BPKAD Kota Bandar Lampung</w:t>
      </w:r>
      <w:r w:rsidRPr="001230DA">
        <w:rPr>
          <w:rFonts w:ascii="Arial Narrow" w:hAnsi="Arial Narrow"/>
          <w:sz w:val="24"/>
          <w:szCs w:val="24"/>
        </w:rPr>
        <w:t xml:space="preserve">. </w:t>
      </w:r>
    </w:p>
    <w:p w:rsidR="004A3824" w:rsidRPr="001230DA" w:rsidRDefault="004A3824" w:rsidP="006A55F1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30DA">
        <w:rPr>
          <w:rFonts w:ascii="Arial Narrow" w:hAnsi="Arial Narrow"/>
          <w:b/>
          <w:sz w:val="24"/>
          <w:szCs w:val="24"/>
        </w:rPr>
        <w:t>Eselon IV</w:t>
      </w:r>
      <w:r w:rsidR="001230DA" w:rsidRPr="001230DA">
        <w:rPr>
          <w:rFonts w:ascii="Arial Narrow" w:hAnsi="Arial Narrow"/>
          <w:b/>
          <w:sz w:val="24"/>
          <w:szCs w:val="24"/>
        </w:rPr>
        <w:t>.a</w:t>
      </w:r>
      <w:r w:rsidRPr="001230DA">
        <w:rPr>
          <w:rFonts w:ascii="Arial Narrow" w:hAnsi="Arial Narrow"/>
          <w:sz w:val="24"/>
          <w:szCs w:val="24"/>
        </w:rPr>
        <w:tab/>
      </w:r>
      <w:r w:rsidRPr="001230DA">
        <w:rPr>
          <w:rFonts w:ascii="Arial Narrow" w:hAnsi="Arial Narrow"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sz w:val="24"/>
          <w:szCs w:val="24"/>
        </w:rPr>
        <w:t>:</w:t>
      </w:r>
      <w:r w:rsidRPr="001230DA">
        <w:rPr>
          <w:rFonts w:ascii="Arial Narrow" w:hAnsi="Arial Narrow"/>
          <w:sz w:val="24"/>
          <w:szCs w:val="24"/>
        </w:rPr>
        <w:t xml:space="preserve"> </w:t>
      </w:r>
      <w:r w:rsidR="001230DA">
        <w:rPr>
          <w:rFonts w:ascii="Arial Narrow" w:hAnsi="Arial Narrow"/>
          <w:sz w:val="24"/>
          <w:szCs w:val="24"/>
        </w:rPr>
        <w:t>Kepala UPT Kasda</w:t>
      </w:r>
    </w:p>
    <w:p w:rsidR="002710E6" w:rsidRPr="001230DA" w:rsidRDefault="002710E6" w:rsidP="006A55F1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1230DA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1230DA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1230DA" w:rsidRDefault="00270A4E" w:rsidP="006A55F1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1230DA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544019" cy="1046602"/>
            <wp:effectExtent l="0" t="0" r="0" b="1148"/>
            <wp:docPr id="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230DA" w:rsidRPr="001230DA" w:rsidRDefault="001230DA" w:rsidP="001230DA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1230DA" w:rsidRDefault="0031331C" w:rsidP="00E30669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230DA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1230DA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7D3498" w:rsidRPr="001230DA" w:rsidRDefault="00E31D7A" w:rsidP="006A55F1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 xml:space="preserve">Melaksanakan tugas yang bertanggungjawab kepada Kepala Badan meliputi memimpin mengoordinasikan dan membantu pelaksanaan pengelola kas daerah serta melaksanakan sebagian urusan teknis operasional Badan Pengelolaan Keuangan dan Aset Daerah </w:t>
      </w:r>
      <w:r w:rsidR="00E41BCB" w:rsidRPr="001230DA">
        <w:rPr>
          <w:rFonts w:ascii="Arial Narrow" w:hAnsi="Arial Narrow" w:cs="Arial"/>
          <w:sz w:val="24"/>
          <w:szCs w:val="24"/>
        </w:rPr>
        <w:t>sesuai dengan prosedur dan ketentuan yang berlaku untuk kelancaran pelaksanaan tugas.</w:t>
      </w:r>
    </w:p>
    <w:p w:rsidR="001230DA" w:rsidRPr="001230DA" w:rsidRDefault="001230DA" w:rsidP="001230DA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1230DA" w:rsidRDefault="00E41BCB" w:rsidP="00E30669">
      <w:pPr>
        <w:pStyle w:val="ListParagraph"/>
        <w:numPr>
          <w:ilvl w:val="0"/>
          <w:numId w:val="10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230DA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1230DA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1230DA" w:rsidRDefault="00A65054" w:rsidP="00E30669">
      <w:pPr>
        <w:pStyle w:val="ListParagraph"/>
        <w:numPr>
          <w:ilvl w:val="0"/>
          <w:numId w:val="11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 xml:space="preserve">Mengkoordinasikan </w:t>
      </w:r>
      <w:r w:rsidR="0012289E" w:rsidRPr="001230DA">
        <w:rPr>
          <w:rFonts w:ascii="Arial Narrow" w:hAnsi="Arial Narrow" w:cs="Arial"/>
          <w:sz w:val="24"/>
          <w:szCs w:val="24"/>
        </w:rPr>
        <w:t>pelaksanaan pengelola kas daerah sesuai dengan ketentuan dan prosedur yang berlaku untuk mencapai target kinerja yang diharapkan</w:t>
      </w:r>
      <w:r w:rsidR="006B21F8" w:rsidRPr="001230DA">
        <w:rPr>
          <w:rFonts w:ascii="Arial Narrow" w:hAnsi="Arial Narrow" w:cs="Arial"/>
          <w:sz w:val="24"/>
          <w:szCs w:val="24"/>
        </w:rPr>
        <w:t>.</w:t>
      </w:r>
    </w:p>
    <w:p w:rsidR="00E41BCB" w:rsidRPr="001230DA" w:rsidRDefault="00E41BCB" w:rsidP="006A55F1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 xml:space="preserve">      Tahapan :</w:t>
      </w:r>
    </w:p>
    <w:p w:rsidR="00E41BCB" w:rsidRPr="001230DA" w:rsidRDefault="005E32D1" w:rsidP="00E30669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Menelaah</w:t>
      </w:r>
      <w:r w:rsidR="00C42252" w:rsidRPr="001230DA">
        <w:rPr>
          <w:rFonts w:ascii="Arial Narrow" w:hAnsi="Arial Narrow" w:cs="Arial"/>
          <w:sz w:val="24"/>
          <w:szCs w:val="24"/>
        </w:rPr>
        <w:t xml:space="preserve"> </w:t>
      </w:r>
      <w:r w:rsidRPr="001230DA">
        <w:rPr>
          <w:rFonts w:ascii="Arial Narrow" w:hAnsi="Arial Narrow" w:cs="Arial"/>
          <w:sz w:val="24"/>
          <w:szCs w:val="24"/>
        </w:rPr>
        <w:t>pelaksanaan pengelola kas daerah</w:t>
      </w:r>
      <w:r w:rsidR="00E02011" w:rsidRPr="001230DA">
        <w:rPr>
          <w:rFonts w:ascii="Arial Narrow" w:hAnsi="Arial Narrow" w:cs="Arial"/>
          <w:sz w:val="24"/>
          <w:szCs w:val="24"/>
        </w:rPr>
        <w:t>;</w:t>
      </w:r>
    </w:p>
    <w:p w:rsidR="00E41BCB" w:rsidRPr="001230DA" w:rsidRDefault="00E41BCB" w:rsidP="00E30669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Men</w:t>
      </w:r>
      <w:r w:rsidR="005E32D1" w:rsidRPr="001230DA">
        <w:rPr>
          <w:rFonts w:ascii="Arial Narrow" w:hAnsi="Arial Narrow" w:cs="Arial"/>
          <w:sz w:val="24"/>
          <w:szCs w:val="24"/>
        </w:rPr>
        <w:t>entukan pelaksanaan pengelola kas daerah</w:t>
      </w:r>
      <w:r w:rsidR="006B21F8" w:rsidRPr="001230DA">
        <w:rPr>
          <w:rFonts w:ascii="Arial Narrow" w:hAnsi="Arial Narrow"/>
          <w:bCs/>
          <w:sz w:val="24"/>
          <w:szCs w:val="24"/>
        </w:rPr>
        <w:t>;</w:t>
      </w:r>
    </w:p>
    <w:p w:rsidR="00E41BCB" w:rsidRPr="001230DA" w:rsidRDefault="00E41BCB" w:rsidP="00E30669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1230DA">
        <w:rPr>
          <w:rFonts w:ascii="Arial Narrow" w:hAnsi="Arial Narrow" w:cs="Arial"/>
          <w:sz w:val="24"/>
          <w:szCs w:val="24"/>
        </w:rPr>
        <w:t xml:space="preserve">Mengkonsultasikan </w:t>
      </w:r>
      <w:r w:rsidR="005E32D1" w:rsidRPr="001230DA">
        <w:rPr>
          <w:rFonts w:ascii="Arial Narrow" w:hAnsi="Arial Narrow" w:cs="Arial"/>
          <w:sz w:val="24"/>
          <w:szCs w:val="24"/>
        </w:rPr>
        <w:t>pelaksanaan pengelola kas daerah</w:t>
      </w:r>
      <w:r w:rsidRPr="001230DA">
        <w:rPr>
          <w:rFonts w:ascii="Arial Narrow" w:hAnsi="Arial Narrow" w:cs="Arial"/>
          <w:sz w:val="24"/>
          <w:szCs w:val="24"/>
        </w:rPr>
        <w:t>;</w:t>
      </w:r>
    </w:p>
    <w:p w:rsidR="00E41BCB" w:rsidRPr="001230DA" w:rsidRDefault="00E41BCB" w:rsidP="00E30669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1230DA">
        <w:rPr>
          <w:rFonts w:ascii="Arial Narrow" w:hAnsi="Arial Narrow" w:cs="Arial"/>
          <w:sz w:val="24"/>
          <w:szCs w:val="24"/>
        </w:rPr>
        <w:t xml:space="preserve">Menetapkan </w:t>
      </w:r>
      <w:r w:rsidR="005E32D1" w:rsidRPr="001230DA">
        <w:rPr>
          <w:rFonts w:ascii="Arial Narrow" w:hAnsi="Arial Narrow" w:cs="Arial"/>
          <w:sz w:val="24"/>
          <w:szCs w:val="24"/>
        </w:rPr>
        <w:t>pelaksanaan pengelola kas daerah</w:t>
      </w:r>
      <w:r w:rsidR="0003065F" w:rsidRPr="001230DA">
        <w:rPr>
          <w:rFonts w:ascii="Arial Narrow" w:hAnsi="Arial Narrow" w:cs="Arial"/>
          <w:sz w:val="24"/>
          <w:szCs w:val="24"/>
        </w:rPr>
        <w:t>;</w:t>
      </w:r>
    </w:p>
    <w:p w:rsidR="00E41BCB" w:rsidRPr="001230DA" w:rsidRDefault="005E32D1" w:rsidP="00E30669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1230DA">
        <w:rPr>
          <w:rFonts w:ascii="Arial Narrow" w:hAnsi="Arial Narrow" w:cs="Arial"/>
          <w:sz w:val="24"/>
          <w:szCs w:val="24"/>
        </w:rPr>
        <w:t>Memberikan arahan teknis pelaksanaan tugas;</w:t>
      </w:r>
    </w:p>
    <w:p w:rsidR="00E41BCB" w:rsidRPr="001230DA" w:rsidRDefault="005E32D1" w:rsidP="00E30669">
      <w:pPr>
        <w:pStyle w:val="ListParagraph"/>
        <w:numPr>
          <w:ilvl w:val="0"/>
          <w:numId w:val="11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Melaksanakan pengelolaan kas daerah berdas</w:t>
      </w:r>
      <w:r w:rsidR="00D34A82" w:rsidRPr="001230DA">
        <w:rPr>
          <w:rFonts w:ascii="Arial Narrow" w:hAnsi="Arial Narrow" w:cs="Arial"/>
          <w:sz w:val="24"/>
          <w:szCs w:val="24"/>
        </w:rPr>
        <w:t>arkan ketentuan perundang-undangan yang berlaku untuk dijadikan pedoman dalam pelaksanaan tugas.</w:t>
      </w:r>
    </w:p>
    <w:p w:rsidR="00E41BCB" w:rsidRPr="001230DA" w:rsidRDefault="00E41BCB" w:rsidP="006A55F1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Tahapan :</w:t>
      </w:r>
    </w:p>
    <w:p w:rsidR="00E41BCB" w:rsidRPr="001230DA" w:rsidRDefault="005E32D1" w:rsidP="00E30669">
      <w:pPr>
        <w:pStyle w:val="ListParagraph"/>
        <w:numPr>
          <w:ilvl w:val="1"/>
          <w:numId w:val="13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Mempelajari pengelolaan kas daerah</w:t>
      </w:r>
      <w:r w:rsidR="00D536D9" w:rsidRPr="001230DA">
        <w:rPr>
          <w:rFonts w:ascii="Arial Narrow" w:hAnsi="Arial Narrow" w:cs="Arial"/>
          <w:sz w:val="24"/>
          <w:szCs w:val="24"/>
        </w:rPr>
        <w:t>;</w:t>
      </w:r>
    </w:p>
    <w:p w:rsidR="00E41BCB" w:rsidRPr="001230DA" w:rsidRDefault="005E32D1" w:rsidP="00E30669">
      <w:pPr>
        <w:pStyle w:val="ListParagraph"/>
        <w:numPr>
          <w:ilvl w:val="1"/>
          <w:numId w:val="13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Menyiapkan pelaksanaan pengelola kas daerah</w:t>
      </w:r>
      <w:r w:rsidR="00E41BCB" w:rsidRPr="001230DA">
        <w:rPr>
          <w:rFonts w:ascii="Arial Narrow" w:hAnsi="Arial Narrow" w:cs="Arial"/>
          <w:sz w:val="24"/>
          <w:szCs w:val="24"/>
        </w:rPr>
        <w:t>;</w:t>
      </w:r>
    </w:p>
    <w:p w:rsidR="00E41BCB" w:rsidRPr="001230DA" w:rsidRDefault="005E32D1" w:rsidP="00E30669">
      <w:pPr>
        <w:pStyle w:val="ListParagraph"/>
        <w:numPr>
          <w:ilvl w:val="1"/>
          <w:numId w:val="13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</w:t>
      </w:r>
      <w:r w:rsidR="009137EA" w:rsidRPr="001230DA">
        <w:rPr>
          <w:rFonts w:ascii="Arial Narrow" w:hAnsi="Arial Narrow" w:cs="Arial"/>
          <w:sz w:val="24"/>
          <w:szCs w:val="24"/>
        </w:rPr>
        <w:t>n</w:t>
      </w:r>
      <w:r w:rsidRPr="001230DA">
        <w:rPr>
          <w:rFonts w:ascii="Arial Narrow" w:hAnsi="Arial Narrow" w:cs="Arial"/>
          <w:sz w:val="24"/>
          <w:szCs w:val="24"/>
        </w:rPr>
        <w:t>jalankan pelaksanaan pengelola kas daerah</w:t>
      </w:r>
      <w:r w:rsidR="006B21F8" w:rsidRPr="001230DA">
        <w:rPr>
          <w:rFonts w:ascii="Arial Narrow" w:hAnsi="Arial Narrow" w:cs="Arial"/>
          <w:sz w:val="24"/>
          <w:szCs w:val="24"/>
        </w:rPr>
        <w:t>;</w:t>
      </w:r>
    </w:p>
    <w:p w:rsidR="009137EA" w:rsidRPr="001230DA" w:rsidRDefault="005E32D1" w:rsidP="00E30669">
      <w:pPr>
        <w:pStyle w:val="ListParagraph"/>
        <w:numPr>
          <w:ilvl w:val="1"/>
          <w:numId w:val="13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Melaporkan hasil pelaksanaan pengelola kas daerah</w:t>
      </w:r>
      <w:r w:rsidR="009137EA" w:rsidRPr="001230DA">
        <w:rPr>
          <w:rFonts w:ascii="Arial Narrow" w:hAnsi="Arial Narrow" w:cs="Arial"/>
          <w:sz w:val="24"/>
          <w:szCs w:val="24"/>
        </w:rPr>
        <w:t>;</w:t>
      </w:r>
    </w:p>
    <w:p w:rsidR="006D4760" w:rsidRPr="001230DA" w:rsidRDefault="005E32D1" w:rsidP="00E30669">
      <w:pPr>
        <w:pStyle w:val="ListParagraph"/>
        <w:numPr>
          <w:ilvl w:val="1"/>
          <w:numId w:val="13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Memberikan arahan teknis pelaksanaan tugas hasil verifikasi;</w:t>
      </w:r>
    </w:p>
    <w:p w:rsidR="006D4760" w:rsidRPr="001230DA" w:rsidRDefault="006D4760" w:rsidP="006A55F1">
      <w:pPr>
        <w:tabs>
          <w:tab w:val="right" w:leader="dot" w:pos="9000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3. Melaksanakan urusan teknis operasional Badan berdasarkan ketentuan</w:t>
      </w:r>
      <w:r w:rsidR="00673601" w:rsidRPr="001230DA">
        <w:rPr>
          <w:rFonts w:ascii="Arial Narrow" w:hAnsi="Arial Narrow" w:cs="Arial"/>
          <w:sz w:val="24"/>
          <w:szCs w:val="24"/>
        </w:rPr>
        <w:t xml:space="preserve"> </w:t>
      </w:r>
      <w:r w:rsidRPr="001230DA">
        <w:rPr>
          <w:rFonts w:ascii="Arial Narrow" w:hAnsi="Arial Narrow" w:cs="Arial"/>
          <w:sz w:val="24"/>
          <w:szCs w:val="24"/>
        </w:rPr>
        <w:t>perundang-undangan yang berlaku agar memperlancar pelaksanaan tugas.</w:t>
      </w:r>
    </w:p>
    <w:p w:rsidR="006A55F1" w:rsidRPr="001230DA" w:rsidRDefault="006A55F1" w:rsidP="006A55F1">
      <w:pPr>
        <w:tabs>
          <w:tab w:val="right" w:leader="dot" w:pos="9000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Tahapan:</w:t>
      </w:r>
    </w:p>
    <w:p w:rsidR="006D4760" w:rsidRPr="001230DA" w:rsidRDefault="006D4760" w:rsidP="00E30669">
      <w:pPr>
        <w:pStyle w:val="ListParagraph"/>
        <w:numPr>
          <w:ilvl w:val="0"/>
          <w:numId w:val="14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Mempelajari urusan teknis operasional Badan</w:t>
      </w:r>
    </w:p>
    <w:p w:rsidR="006D4760" w:rsidRPr="001230DA" w:rsidRDefault="006D4760" w:rsidP="00E30669">
      <w:pPr>
        <w:pStyle w:val="ListParagraph"/>
        <w:numPr>
          <w:ilvl w:val="0"/>
          <w:numId w:val="14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Menyiapkan pelaksanaan operasional Badan</w:t>
      </w:r>
    </w:p>
    <w:p w:rsidR="006D4760" w:rsidRPr="001230DA" w:rsidRDefault="006D4760" w:rsidP="00E30669">
      <w:pPr>
        <w:pStyle w:val="ListParagraph"/>
        <w:numPr>
          <w:ilvl w:val="0"/>
          <w:numId w:val="14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Menjalankan Kegiatan operasional Badan</w:t>
      </w:r>
    </w:p>
    <w:p w:rsidR="006D4760" w:rsidRPr="001230DA" w:rsidRDefault="006D4760" w:rsidP="00E30669">
      <w:pPr>
        <w:pStyle w:val="ListParagraph"/>
        <w:numPr>
          <w:ilvl w:val="0"/>
          <w:numId w:val="14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Melaporkan hasil kegiatan operasional Badan</w:t>
      </w:r>
    </w:p>
    <w:p w:rsidR="006D4760" w:rsidRPr="001230DA" w:rsidRDefault="006D4760" w:rsidP="00E30669">
      <w:pPr>
        <w:pStyle w:val="ListParagraph"/>
        <w:numPr>
          <w:ilvl w:val="0"/>
          <w:numId w:val="14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Memberikan arahan teknis pelaksanaan tugas hasil verifikasi</w:t>
      </w:r>
    </w:p>
    <w:p w:rsidR="00673601" w:rsidRPr="001230DA" w:rsidRDefault="00673601" w:rsidP="006A55F1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 xml:space="preserve">4. </w:t>
      </w:r>
      <w:r w:rsidR="00E41BCB" w:rsidRPr="001230DA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1230DA">
        <w:rPr>
          <w:rFonts w:ascii="Arial Narrow" w:hAnsi="Arial Narrow" w:cs="Arial"/>
          <w:sz w:val="24"/>
          <w:szCs w:val="24"/>
        </w:rPr>
        <w:t xml:space="preserve">diberikan </w:t>
      </w:r>
      <w:r w:rsidR="00E41BCB" w:rsidRPr="001230DA">
        <w:rPr>
          <w:rFonts w:ascii="Arial Narrow" w:hAnsi="Arial Narrow" w:cs="Arial"/>
          <w:sz w:val="24"/>
          <w:szCs w:val="24"/>
        </w:rPr>
        <w:t xml:space="preserve">pimpinan baik lisan maupun </w:t>
      </w:r>
    </w:p>
    <w:p w:rsidR="00E41BCB" w:rsidRPr="001230DA" w:rsidRDefault="00673601" w:rsidP="006A55F1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 xml:space="preserve">    </w:t>
      </w:r>
      <w:r w:rsidR="00E41BCB" w:rsidRPr="001230DA">
        <w:rPr>
          <w:rFonts w:ascii="Arial Narrow" w:hAnsi="Arial Narrow" w:cs="Arial"/>
          <w:sz w:val="24"/>
          <w:szCs w:val="24"/>
        </w:rPr>
        <w:t>tertulis.</w:t>
      </w:r>
    </w:p>
    <w:p w:rsidR="00E41BCB" w:rsidRPr="001230DA" w:rsidRDefault="00E41BCB" w:rsidP="006A55F1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1230DA" w:rsidRDefault="00044C6B" w:rsidP="00E30669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1230DA" w:rsidRDefault="00044C6B" w:rsidP="00E30669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1230DA" w:rsidRDefault="00044C6B" w:rsidP="00E30669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1230DA" w:rsidRDefault="009F116E" w:rsidP="00E30669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1230DA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7D3498" w:rsidRPr="001230DA" w:rsidRDefault="007D3498" w:rsidP="007D3498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D175C6" w:rsidRPr="001230DA" w:rsidRDefault="00D175C6" w:rsidP="00E30669">
      <w:pPr>
        <w:pStyle w:val="ListParagraph"/>
        <w:numPr>
          <w:ilvl w:val="0"/>
          <w:numId w:val="10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230DA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1230DA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5669"/>
      </w:tblGrid>
      <w:tr w:rsidR="00D175C6" w:rsidRPr="001230DA" w:rsidTr="006A55F1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669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1230DA" w:rsidRPr="001230DA" w:rsidTr="002E5E06">
        <w:trPr>
          <w:trHeight w:val="73"/>
        </w:trPr>
        <w:tc>
          <w:tcPr>
            <w:tcW w:w="567" w:type="dxa"/>
          </w:tcPr>
          <w:p w:rsidR="001230DA" w:rsidRPr="001230DA" w:rsidRDefault="001230DA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230DA" w:rsidRPr="00D7328C" w:rsidRDefault="001230DA" w:rsidP="001230DA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669" w:type="dxa"/>
          </w:tcPr>
          <w:p w:rsidR="001230DA" w:rsidRPr="00D7328C" w:rsidRDefault="001230DA" w:rsidP="0087676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1230DA" w:rsidRPr="001230DA" w:rsidTr="002E5E06">
        <w:trPr>
          <w:trHeight w:val="73"/>
        </w:trPr>
        <w:tc>
          <w:tcPr>
            <w:tcW w:w="567" w:type="dxa"/>
          </w:tcPr>
          <w:p w:rsidR="001230DA" w:rsidRPr="001230DA" w:rsidRDefault="001230DA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1230DA" w:rsidRPr="00D7328C" w:rsidRDefault="001230DA" w:rsidP="0087676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APBD/APBC-P/RKA </w:t>
            </w:r>
          </w:p>
        </w:tc>
        <w:tc>
          <w:tcPr>
            <w:tcW w:w="5669" w:type="dxa"/>
            <w:vAlign w:val="center"/>
          </w:tcPr>
          <w:p w:rsidR="001230DA" w:rsidRPr="00D7328C" w:rsidRDefault="001230DA" w:rsidP="0087676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D7328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992766" w:rsidRPr="001230DA" w:rsidTr="006A55F1">
        <w:trPr>
          <w:trHeight w:val="73"/>
        </w:trPr>
        <w:tc>
          <w:tcPr>
            <w:tcW w:w="567" w:type="dxa"/>
          </w:tcPr>
          <w:p w:rsidR="00992766" w:rsidRPr="001230DA" w:rsidRDefault="0099276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92766" w:rsidRPr="001230DA" w:rsidRDefault="00992766" w:rsidP="000A1FD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5669" w:type="dxa"/>
          </w:tcPr>
          <w:p w:rsidR="00992766" w:rsidRPr="001230DA" w:rsidRDefault="00992766" w:rsidP="000A1FD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Perumusan program dan kegiatan ,Pembagian tugas bawahan, Pembimbingan bawahan dan Pemeriksaan hasil tugas bawahan</w:t>
            </w:r>
          </w:p>
        </w:tc>
      </w:tr>
      <w:tr w:rsidR="00D175C6" w:rsidRPr="001230DA" w:rsidTr="006A55F1">
        <w:trPr>
          <w:trHeight w:val="73"/>
        </w:trPr>
        <w:tc>
          <w:tcPr>
            <w:tcW w:w="567" w:type="dxa"/>
          </w:tcPr>
          <w:p w:rsidR="00D175C6" w:rsidRPr="001230DA" w:rsidRDefault="0099276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669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D175C6" w:rsidRPr="001230DA" w:rsidRDefault="00D175C6" w:rsidP="006A55F1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92766" w:rsidRPr="001230DA" w:rsidRDefault="00992766" w:rsidP="006A55F1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92766" w:rsidRPr="001230DA" w:rsidRDefault="00992766" w:rsidP="006A55F1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175C6" w:rsidRPr="001230DA" w:rsidRDefault="00D175C6" w:rsidP="00E30669">
      <w:pPr>
        <w:pStyle w:val="ListParagraph"/>
        <w:numPr>
          <w:ilvl w:val="0"/>
          <w:numId w:val="10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230DA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1230DA">
        <w:rPr>
          <w:rFonts w:ascii="Arial Narrow" w:hAnsi="Arial Narrow" w:cs="Arial"/>
          <w:b/>
          <w:sz w:val="24"/>
          <w:szCs w:val="24"/>
        </w:rPr>
        <w:t xml:space="preserve"> </w:t>
      </w:r>
      <w:r w:rsidRPr="001230DA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0"/>
        <w:gridCol w:w="5670"/>
      </w:tblGrid>
      <w:tr w:rsidR="00D175C6" w:rsidRPr="001230DA" w:rsidTr="006A55F1">
        <w:trPr>
          <w:trHeight w:val="194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D175C6" w:rsidRPr="001230DA" w:rsidTr="006A55F1">
        <w:trPr>
          <w:trHeight w:val="70"/>
        </w:trPr>
        <w:tc>
          <w:tcPr>
            <w:tcW w:w="567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670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D175C6" w:rsidRPr="001230DA" w:rsidTr="006A55F1">
        <w:trPr>
          <w:trHeight w:val="70"/>
        </w:trPr>
        <w:tc>
          <w:tcPr>
            <w:tcW w:w="567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670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 xml:space="preserve">Membagi tugas bawahan, Membimbing bawahan dan Memeriksa hasil tugas </w:t>
            </w:r>
          </w:p>
        </w:tc>
      </w:tr>
      <w:tr w:rsidR="003D12E4" w:rsidRPr="001230DA" w:rsidTr="006A55F1">
        <w:trPr>
          <w:trHeight w:val="70"/>
        </w:trPr>
        <w:tc>
          <w:tcPr>
            <w:tcW w:w="567" w:type="dxa"/>
          </w:tcPr>
          <w:p w:rsidR="003D12E4" w:rsidRPr="001230DA" w:rsidRDefault="003D12E4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D12E4" w:rsidRPr="001230DA" w:rsidRDefault="003D12E4" w:rsidP="000A1FD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670" w:type="dxa"/>
          </w:tcPr>
          <w:p w:rsidR="003D12E4" w:rsidRPr="001230DA" w:rsidRDefault="003D12E4" w:rsidP="000A1FD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 xml:space="preserve">Membagi tugas bawahan, Membimbing bawahan dan Memeriksa hasil tugas </w:t>
            </w:r>
          </w:p>
        </w:tc>
      </w:tr>
      <w:tr w:rsidR="00D175C6" w:rsidRPr="001230DA" w:rsidTr="006A55F1">
        <w:trPr>
          <w:trHeight w:val="70"/>
        </w:trPr>
        <w:tc>
          <w:tcPr>
            <w:tcW w:w="567" w:type="dxa"/>
          </w:tcPr>
          <w:p w:rsidR="00D175C6" w:rsidRPr="001230DA" w:rsidRDefault="003D12E4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670" w:type="dxa"/>
          </w:tcPr>
          <w:p w:rsidR="00D175C6" w:rsidRPr="001230DA" w:rsidRDefault="00D175C6" w:rsidP="006A55F1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7D3498" w:rsidRPr="001230DA" w:rsidRDefault="007D3498" w:rsidP="006A55F1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175C6" w:rsidRPr="001230DA" w:rsidRDefault="00D175C6" w:rsidP="00E30669">
      <w:pPr>
        <w:pStyle w:val="ListParagraph"/>
        <w:numPr>
          <w:ilvl w:val="0"/>
          <w:numId w:val="10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1230DA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7542"/>
        <w:gridCol w:w="2126"/>
      </w:tblGrid>
      <w:tr w:rsidR="00D175C6" w:rsidRPr="001230DA" w:rsidTr="00E30669">
        <w:trPr>
          <w:trHeight w:val="224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542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BB457A" w:rsidRPr="001230DA" w:rsidTr="00E30669">
        <w:trPr>
          <w:trHeight w:val="229"/>
        </w:trPr>
        <w:tc>
          <w:tcPr>
            <w:tcW w:w="679" w:type="dxa"/>
          </w:tcPr>
          <w:p w:rsidR="00BB457A" w:rsidRPr="001230DA" w:rsidRDefault="00BB457A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542" w:type="dxa"/>
          </w:tcPr>
          <w:p w:rsidR="00BB457A" w:rsidRPr="001230DA" w:rsidRDefault="00BB457A" w:rsidP="005D6923">
            <w:pPr>
              <w:tabs>
                <w:tab w:val="right" w:leader="dot" w:pos="9000"/>
                <w:tab w:val="left" w:leader="dot" w:pos="9072"/>
              </w:tabs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Dokumen dan laporan pengelola kas daerah sesuai dengan ketentuan dan prosedur yang berlaku untuk mencapai target kinerja yang diharapkan.</w:t>
            </w:r>
          </w:p>
        </w:tc>
        <w:tc>
          <w:tcPr>
            <w:tcW w:w="2126" w:type="dxa"/>
          </w:tcPr>
          <w:p w:rsidR="00BB457A" w:rsidRPr="001230DA" w:rsidRDefault="00BB457A" w:rsidP="006A55F1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BB457A" w:rsidRPr="001230DA" w:rsidTr="00E30669">
        <w:trPr>
          <w:trHeight w:val="218"/>
        </w:trPr>
        <w:tc>
          <w:tcPr>
            <w:tcW w:w="679" w:type="dxa"/>
          </w:tcPr>
          <w:p w:rsidR="00BB457A" w:rsidRPr="001230DA" w:rsidRDefault="00BB457A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542" w:type="dxa"/>
          </w:tcPr>
          <w:p w:rsidR="00BB457A" w:rsidRPr="001230DA" w:rsidRDefault="00BB457A" w:rsidP="005D6923">
            <w:pPr>
              <w:tabs>
                <w:tab w:val="right" w:leader="dot" w:pos="9000"/>
                <w:tab w:val="left" w:leader="dot" w:pos="9072"/>
              </w:tabs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Dokumen dan laporan pengelolaan kas daerah berdasarkan ketentuan perundang-undangan yang berlaku untuk dijadikan pedoman dalam pelaksanaan tugas.</w:t>
            </w:r>
          </w:p>
        </w:tc>
        <w:tc>
          <w:tcPr>
            <w:tcW w:w="2126" w:type="dxa"/>
          </w:tcPr>
          <w:p w:rsidR="00BB457A" w:rsidRPr="001230DA" w:rsidRDefault="00BB457A" w:rsidP="006A55F1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BB457A" w:rsidRPr="001230DA" w:rsidTr="00E30669">
        <w:trPr>
          <w:trHeight w:val="223"/>
        </w:trPr>
        <w:tc>
          <w:tcPr>
            <w:tcW w:w="679" w:type="dxa"/>
          </w:tcPr>
          <w:p w:rsidR="00BB457A" w:rsidRPr="001230DA" w:rsidRDefault="00BB457A" w:rsidP="006A55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542" w:type="dxa"/>
          </w:tcPr>
          <w:p w:rsidR="00BB457A" w:rsidRPr="001230DA" w:rsidRDefault="00BB457A" w:rsidP="005D6923">
            <w:pPr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Kegiatan teknis operasional Badan berdasarkan ketentuan perundang-undangan yang berlaku agar memperlancar pelaksanaan tugas.</w:t>
            </w:r>
          </w:p>
        </w:tc>
        <w:tc>
          <w:tcPr>
            <w:tcW w:w="2126" w:type="dxa"/>
          </w:tcPr>
          <w:p w:rsidR="00BB457A" w:rsidRPr="001230DA" w:rsidRDefault="00BB457A" w:rsidP="006A55F1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</w:tbl>
    <w:p w:rsidR="007D3498" w:rsidRPr="001230DA" w:rsidRDefault="007D3498" w:rsidP="006A55F1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D175C6" w:rsidRPr="001230DA" w:rsidRDefault="00D175C6" w:rsidP="00E30669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>TANGGUNGJAWAB</w:t>
      </w:r>
      <w:r w:rsidRPr="001230DA">
        <w:rPr>
          <w:rFonts w:ascii="Arial Narrow" w:hAnsi="Arial Narrow"/>
          <w:b/>
          <w:bCs/>
          <w:sz w:val="24"/>
          <w:szCs w:val="24"/>
        </w:rPr>
        <w:tab/>
      </w:r>
      <w:r w:rsidRPr="001230DA">
        <w:rPr>
          <w:rFonts w:ascii="Arial Narrow" w:hAnsi="Arial Narrow"/>
          <w:b/>
          <w:bCs/>
          <w:sz w:val="24"/>
          <w:szCs w:val="24"/>
        </w:rPr>
        <w:tab/>
      </w:r>
      <w:r w:rsidRPr="001230DA">
        <w:rPr>
          <w:rFonts w:ascii="Arial Narrow" w:hAnsi="Arial Narrow"/>
          <w:b/>
          <w:bCs/>
          <w:sz w:val="24"/>
          <w:szCs w:val="24"/>
        </w:rPr>
        <w:tab/>
      </w:r>
    </w:p>
    <w:p w:rsidR="007D3498" w:rsidRPr="001230DA" w:rsidRDefault="007D3498" w:rsidP="00E30669">
      <w:pPr>
        <w:pStyle w:val="ListParagraph"/>
        <w:numPr>
          <w:ilvl w:val="0"/>
          <w:numId w:val="15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1230DA">
        <w:rPr>
          <w:rFonts w:ascii="Arial Narrow" w:hAnsi="Arial Narrow" w:cs="Arial"/>
          <w:sz w:val="24"/>
          <w:szCs w:val="24"/>
        </w:rPr>
        <w:t>Terkoordinirnya pengelola kas daerah sesuai dengan ketentuan dan prosedur yang berlaku untuk mencapai target kinerja yang diharapkan.</w:t>
      </w:r>
    </w:p>
    <w:p w:rsidR="007D3498" w:rsidRPr="001230DA" w:rsidRDefault="007D3498" w:rsidP="00E30669">
      <w:pPr>
        <w:pStyle w:val="ListParagraph"/>
        <w:numPr>
          <w:ilvl w:val="0"/>
          <w:numId w:val="15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1230DA">
        <w:rPr>
          <w:rFonts w:ascii="Arial Narrow" w:hAnsi="Arial Narrow" w:cs="Arial"/>
          <w:sz w:val="24"/>
          <w:szCs w:val="24"/>
        </w:rPr>
        <w:t>Terlaksanakannya pengelolaan kas daerah berdasarkan ketentuan perundang-undangan yang berlaku untuk dijadikan pedoman dalam pelaksanaan tugas.</w:t>
      </w:r>
    </w:p>
    <w:p w:rsidR="007D3498" w:rsidRPr="001230DA" w:rsidRDefault="007D3498" w:rsidP="00E30669">
      <w:pPr>
        <w:pStyle w:val="ListParagraph"/>
        <w:numPr>
          <w:ilvl w:val="0"/>
          <w:numId w:val="15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1230DA">
        <w:rPr>
          <w:rFonts w:ascii="Arial Narrow" w:hAnsi="Arial Narrow" w:cs="Arial"/>
          <w:sz w:val="24"/>
          <w:szCs w:val="24"/>
        </w:rPr>
        <w:t>Terlaksanakannya urusan teknis operasional Badan berdasarkan ketentuan perundang-undangan yang berlaku agar memperlancar pelaksanaan tugas</w:t>
      </w:r>
    </w:p>
    <w:p w:rsidR="007D3498" w:rsidRPr="001230DA" w:rsidRDefault="007D3498" w:rsidP="007D3498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</w:p>
    <w:p w:rsidR="00D175C6" w:rsidRPr="001230DA" w:rsidRDefault="00D175C6" w:rsidP="00E30669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1230DA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1230DA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1230DA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D175C6" w:rsidRPr="001230DA" w:rsidRDefault="00D175C6" w:rsidP="00E30669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Menegur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dan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memotifasi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bawahan</w:t>
      </w:r>
      <w:proofErr w:type="spellEnd"/>
    </w:p>
    <w:p w:rsidR="00D175C6" w:rsidRPr="001230DA" w:rsidRDefault="00D175C6" w:rsidP="00E30669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Memberikan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arahan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kepada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bawahan</w:t>
      </w:r>
      <w:proofErr w:type="spellEnd"/>
    </w:p>
    <w:p w:rsidR="00D175C6" w:rsidRPr="001230DA" w:rsidRDefault="00D175C6" w:rsidP="00E30669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1230DA">
        <w:rPr>
          <w:rFonts w:ascii="Arial Narrow" w:hAnsi="Arial Narrow" w:cs="Times New Roman"/>
          <w:sz w:val="24"/>
          <w:szCs w:val="24"/>
        </w:rPr>
        <w:t>Mengawasi, mengatur dan mengarahkan bawahan</w:t>
      </w:r>
    </w:p>
    <w:p w:rsidR="00D175C6" w:rsidRPr="001230DA" w:rsidRDefault="00D175C6" w:rsidP="00E30669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Menilai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hasil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kerja</w:t>
      </w:r>
      <w:proofErr w:type="spellEnd"/>
      <w:r w:rsidRPr="001230DA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1230DA">
        <w:rPr>
          <w:rFonts w:ascii="Arial Narrow" w:hAnsi="Arial Narrow" w:cs="Times New Roman"/>
          <w:sz w:val="24"/>
          <w:szCs w:val="24"/>
          <w:lang w:val="en-US"/>
        </w:rPr>
        <w:t>bawahan</w:t>
      </w:r>
      <w:proofErr w:type="spellEnd"/>
    </w:p>
    <w:p w:rsidR="007D3498" w:rsidRPr="001230DA" w:rsidRDefault="007D3498" w:rsidP="007D3498">
      <w:pPr>
        <w:pStyle w:val="ListParagraph"/>
        <w:spacing w:after="0" w:line="240" w:lineRule="auto"/>
        <w:ind w:left="990"/>
        <w:jc w:val="both"/>
        <w:rPr>
          <w:rFonts w:ascii="Arial Narrow" w:hAnsi="Arial Narrow" w:cs="Times New Roman"/>
          <w:sz w:val="24"/>
          <w:szCs w:val="24"/>
          <w:lang w:val="en-US"/>
        </w:rPr>
      </w:pPr>
    </w:p>
    <w:p w:rsidR="00D175C6" w:rsidRPr="001230DA" w:rsidRDefault="00D175C6" w:rsidP="00E30669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W w:w="103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551"/>
        <w:gridCol w:w="3260"/>
        <w:gridCol w:w="3969"/>
      </w:tblGrid>
      <w:tr w:rsidR="004F03A7" w:rsidRPr="001230DA" w:rsidTr="004F03A7">
        <w:trPr>
          <w:trHeight w:val="275"/>
        </w:trPr>
        <w:tc>
          <w:tcPr>
            <w:tcW w:w="567" w:type="dxa"/>
            <w:shd w:val="clear" w:color="auto" w:fill="C6D9F1" w:themeFill="text2" w:themeFillTint="33"/>
          </w:tcPr>
          <w:p w:rsidR="004F03A7" w:rsidRPr="001230DA" w:rsidRDefault="004F03A7" w:rsidP="007056A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4F03A7" w:rsidRPr="001230DA" w:rsidRDefault="004F03A7" w:rsidP="007056A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Jabatan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F03A7" w:rsidRPr="001230DA" w:rsidRDefault="004F03A7" w:rsidP="007056A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Unit Kerja/Instansi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4F03A7" w:rsidRPr="001230DA" w:rsidRDefault="004F03A7" w:rsidP="007056A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Dalam Hal</w:t>
            </w:r>
          </w:p>
        </w:tc>
      </w:tr>
      <w:tr w:rsidR="006219EC" w:rsidRPr="001230DA" w:rsidTr="00441D6C">
        <w:trPr>
          <w:trHeight w:val="422"/>
        </w:trPr>
        <w:tc>
          <w:tcPr>
            <w:tcW w:w="567" w:type="dxa"/>
            <w:vAlign w:val="center"/>
          </w:tcPr>
          <w:p w:rsidR="006219EC" w:rsidRPr="001230DA" w:rsidRDefault="006219EC" w:rsidP="007056A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color w:val="000000"/>
                <w:sz w:val="24"/>
                <w:szCs w:val="24"/>
              </w:rPr>
              <w:t xml:space="preserve">Walikota, Wakil Walikota, Sekretaris Daerah dan Ass. Bid. Pemerintahan dan Kesejahteraan Rakyat, </w:t>
            </w:r>
            <w:r w:rsidRPr="0011326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Ass. Bid. Perekonomian dan Pembangunan, Ass. Bid. Administrasi Umum</w:t>
            </w:r>
          </w:p>
        </w:tc>
        <w:tc>
          <w:tcPr>
            <w:tcW w:w="3260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color w:val="000000"/>
                <w:sz w:val="24"/>
                <w:szCs w:val="24"/>
              </w:rPr>
              <w:t>Pemerintah Kota Bandar Lampung</w:t>
            </w:r>
          </w:p>
        </w:tc>
        <w:tc>
          <w:tcPr>
            <w:tcW w:w="3969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Petunjuk/Arahan, Bimbingan, Laporan dan Konsultasi</w:t>
            </w:r>
          </w:p>
        </w:tc>
      </w:tr>
      <w:tr w:rsidR="006219EC" w:rsidRPr="001230DA" w:rsidTr="004F03A7">
        <w:trPr>
          <w:trHeight w:val="422"/>
        </w:trPr>
        <w:tc>
          <w:tcPr>
            <w:tcW w:w="567" w:type="dxa"/>
            <w:vAlign w:val="center"/>
          </w:tcPr>
          <w:p w:rsidR="006219EC" w:rsidRPr="001230DA" w:rsidRDefault="006219EC" w:rsidP="007056A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color w:val="000000"/>
                <w:sz w:val="24"/>
                <w:szCs w:val="24"/>
              </w:rPr>
              <w:t>Kemendagri, Kemenkeu, Kemenpan dan RB, Kementerian-Kementerian, Biro Keuangan Prov., BPK, BPKP, Bank , BUMND</w:t>
            </w:r>
          </w:p>
        </w:tc>
        <w:tc>
          <w:tcPr>
            <w:tcW w:w="3260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color w:val="000000"/>
                <w:sz w:val="24"/>
                <w:szCs w:val="24"/>
              </w:rPr>
              <w:t>Kementerian-Kementerian, Biro Keuangan Prov., BPK, BPKP, Bank , BUMND</w:t>
            </w:r>
          </w:p>
        </w:tc>
        <w:tc>
          <w:tcPr>
            <w:tcW w:w="3969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color w:val="000000"/>
                <w:sz w:val="24"/>
                <w:szCs w:val="24"/>
              </w:rPr>
              <w:t>Koordinasi eksternal dan internal</w:t>
            </w:r>
          </w:p>
        </w:tc>
      </w:tr>
      <w:tr w:rsidR="006219EC" w:rsidRPr="001230DA" w:rsidTr="00441D6C">
        <w:trPr>
          <w:trHeight w:val="422"/>
        </w:trPr>
        <w:tc>
          <w:tcPr>
            <w:tcW w:w="567" w:type="dxa"/>
            <w:vAlign w:val="center"/>
          </w:tcPr>
          <w:p w:rsidR="006219EC" w:rsidRPr="001230DA" w:rsidRDefault="006219EC" w:rsidP="007056A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color w:val="000000"/>
                <w:sz w:val="24"/>
                <w:szCs w:val="24"/>
              </w:rPr>
              <w:t xml:space="preserve">Kepala OPD, Kepala Bagian, Camat , Kepala Bidang , Kepala Sub Bidang dan Kepala Sub Bagian </w:t>
            </w:r>
          </w:p>
        </w:tc>
        <w:tc>
          <w:tcPr>
            <w:tcW w:w="3260" w:type="dxa"/>
            <w:vAlign w:val="center"/>
          </w:tcPr>
          <w:p w:rsidR="006219EC" w:rsidRPr="00113268" w:rsidRDefault="006219EC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color w:val="000000"/>
                <w:sz w:val="24"/>
                <w:szCs w:val="24"/>
              </w:rPr>
              <w:t>Pemerintah Kota Bandar Lampung</w:t>
            </w:r>
          </w:p>
        </w:tc>
        <w:tc>
          <w:tcPr>
            <w:tcW w:w="3969" w:type="dxa"/>
          </w:tcPr>
          <w:p w:rsidR="006219EC" w:rsidRPr="00113268" w:rsidRDefault="006219EC" w:rsidP="00876760">
            <w:pPr>
              <w:tabs>
                <w:tab w:val="left" w:pos="36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Koordinasi Intern dan Ekstern serta Harmonisasi Bidang Kelembagaan, Ketatalaksanaan,</w:t>
            </w:r>
          </w:p>
          <w:p w:rsidR="006219EC" w:rsidRPr="00113268" w:rsidRDefault="006219EC" w:rsidP="00876760">
            <w:pPr>
              <w:tabs>
                <w:tab w:val="left" w:pos="36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1326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Kinerja Aparatur serta arahan pelaksanaan tugas dinas</w:t>
            </w:r>
          </w:p>
        </w:tc>
      </w:tr>
    </w:tbl>
    <w:p w:rsidR="00FE157C" w:rsidRPr="001230DA" w:rsidRDefault="00FE157C" w:rsidP="006A55F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175C6" w:rsidRPr="001230DA" w:rsidRDefault="00D175C6" w:rsidP="003D12E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1230DA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1230DA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1230D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1230DA">
        <w:rPr>
          <w:rFonts w:ascii="Arial Narrow" w:hAnsi="Arial Narrow"/>
          <w:b/>
          <w:bCs/>
          <w:sz w:val="24"/>
          <w:szCs w:val="24"/>
        </w:rPr>
        <w:t>LINGKUNGAN KERJA</w:t>
      </w:r>
      <w:r w:rsidRPr="001230D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998"/>
        <w:gridCol w:w="4677"/>
      </w:tblGrid>
      <w:tr w:rsidR="00D175C6" w:rsidRPr="001230DA" w:rsidTr="003D12E4">
        <w:tc>
          <w:tcPr>
            <w:tcW w:w="648" w:type="dxa"/>
            <w:shd w:val="clear" w:color="auto" w:fill="B8CCE4" w:themeFill="accent1" w:themeFillTint="66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998" w:type="dxa"/>
            <w:shd w:val="clear" w:color="auto" w:fill="B8CCE4" w:themeFill="accent1" w:themeFillTint="66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677" w:type="dxa"/>
            <w:shd w:val="clear" w:color="auto" w:fill="B8CCE4" w:themeFill="accent1" w:themeFillTint="66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D175C6" w:rsidRPr="001230DA" w:rsidTr="003D12E4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D175C6" w:rsidRPr="001230DA" w:rsidTr="003D12E4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D175C6" w:rsidRPr="001230DA" w:rsidTr="003D12E4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D175C6" w:rsidRPr="001230DA" w:rsidTr="003D12E4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D175C6" w:rsidRPr="001230DA" w:rsidTr="003D12E4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D175C6" w:rsidRPr="001230DA" w:rsidTr="003D12E4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D175C6" w:rsidRPr="001230DA" w:rsidTr="003D12E4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D175C6" w:rsidRPr="001230DA" w:rsidTr="003D12E4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D175C6" w:rsidRPr="001230DA" w:rsidTr="003D12E4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998" w:type="dxa"/>
            <w:tcBorders>
              <w:top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7D3498" w:rsidRPr="001230DA" w:rsidRDefault="007D3498" w:rsidP="006A55F1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D175C6" w:rsidRPr="001230DA" w:rsidRDefault="00D175C6" w:rsidP="00E3066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>RESIKO BAHAYA</w:t>
      </w:r>
      <w:r w:rsidRPr="001230D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998"/>
        <w:gridCol w:w="4677"/>
      </w:tblGrid>
      <w:tr w:rsidR="00D175C6" w:rsidRPr="001230DA" w:rsidTr="003D12E4">
        <w:tc>
          <w:tcPr>
            <w:tcW w:w="648" w:type="dxa"/>
            <w:shd w:val="clear" w:color="auto" w:fill="B8CCE4" w:themeFill="accent1" w:themeFillTint="66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998" w:type="dxa"/>
            <w:shd w:val="clear" w:color="auto" w:fill="B8CCE4" w:themeFill="accent1" w:themeFillTint="66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677" w:type="dxa"/>
            <w:shd w:val="clear" w:color="auto" w:fill="B8CCE4" w:themeFill="accent1" w:themeFillTint="66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D175C6" w:rsidRPr="001230DA" w:rsidTr="003D12E4">
        <w:tc>
          <w:tcPr>
            <w:tcW w:w="648" w:type="dxa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998" w:type="dxa"/>
          </w:tcPr>
          <w:p w:rsidR="00D175C6" w:rsidRPr="001230DA" w:rsidRDefault="00D175C6" w:rsidP="006A55F1">
            <w:pPr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D175C6" w:rsidRPr="001230DA" w:rsidRDefault="00D175C6" w:rsidP="006A55F1">
            <w:pPr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677" w:type="dxa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7D3498" w:rsidRPr="001230DA" w:rsidRDefault="007D3498" w:rsidP="006A55F1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175C6" w:rsidRPr="001230DA" w:rsidRDefault="00D175C6" w:rsidP="006A55F1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>1</w:t>
      </w:r>
      <w:r w:rsidRPr="001230DA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1230DA">
        <w:rPr>
          <w:rFonts w:ascii="Arial Narrow" w:hAnsi="Arial Narrow"/>
          <w:b/>
          <w:bCs/>
          <w:sz w:val="24"/>
          <w:szCs w:val="24"/>
        </w:rPr>
        <w:t>.  SYARAT  JABATAN</w:t>
      </w:r>
      <w:r w:rsidRPr="001230D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1230DA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683" w:type="dxa"/>
        <w:tblInd w:w="198" w:type="dxa"/>
        <w:tblLayout w:type="fixed"/>
        <w:tblLook w:val="04A0"/>
      </w:tblPr>
      <w:tblGrid>
        <w:gridCol w:w="3510"/>
        <w:gridCol w:w="324"/>
        <w:gridCol w:w="6849"/>
      </w:tblGrid>
      <w:tr w:rsidR="00D175C6" w:rsidRPr="001230DA" w:rsidTr="003D12E4">
        <w:trPr>
          <w:trHeight w:val="1276"/>
        </w:trPr>
        <w:tc>
          <w:tcPr>
            <w:tcW w:w="3510" w:type="dxa"/>
          </w:tcPr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1230DA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D175C6" w:rsidRPr="001230DA" w:rsidRDefault="00D175C6" w:rsidP="006A55F1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175C6" w:rsidRPr="001230DA" w:rsidRDefault="00D175C6" w:rsidP="00E30669">
            <w:pPr>
              <w:pStyle w:val="NoSpacing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D175C6" w:rsidRPr="001230DA" w:rsidRDefault="00D175C6" w:rsidP="00E30669">
            <w:pPr>
              <w:pStyle w:val="NoSpacing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D175C6" w:rsidRPr="001230DA" w:rsidRDefault="00D175C6" w:rsidP="006A55F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D3498" w:rsidRPr="001230DA" w:rsidRDefault="007D3498" w:rsidP="006A55F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D3498" w:rsidRPr="001230DA" w:rsidRDefault="007D3498" w:rsidP="007D349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D3498" w:rsidRPr="001230DA" w:rsidRDefault="007D3498" w:rsidP="007D349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D175C6" w:rsidRPr="001230DA" w:rsidRDefault="00D175C6" w:rsidP="006A55F1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E30669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7D3498" w:rsidRPr="001230DA" w:rsidRDefault="007D3498" w:rsidP="007D349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7D349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7D349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7D349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E30669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D175C6" w:rsidRPr="001230DA" w:rsidRDefault="00D175C6" w:rsidP="00E30669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D175C6" w:rsidRPr="001230DA" w:rsidRDefault="00D175C6" w:rsidP="00E30669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D175C6" w:rsidRPr="001230DA" w:rsidRDefault="00D175C6" w:rsidP="00E30669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D175C6" w:rsidRPr="001230DA" w:rsidRDefault="00D175C6" w:rsidP="00E30669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D175C6" w:rsidRPr="001230DA" w:rsidRDefault="00D175C6" w:rsidP="00E30669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D175C6" w:rsidRPr="001230DA" w:rsidRDefault="00D175C6" w:rsidP="00E30669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7D3498" w:rsidRPr="001230DA" w:rsidRDefault="007D3498" w:rsidP="007D3498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E30669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849" w:type="dxa"/>
          </w:tcPr>
          <w:p w:rsidR="00D175C6" w:rsidRPr="001230DA" w:rsidRDefault="00D175C6" w:rsidP="003D12E4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Penata Muda TK I, Gol.III/b</w:t>
            </w:r>
          </w:p>
          <w:p w:rsidR="00D175C6" w:rsidRPr="001230DA" w:rsidRDefault="00D175C6" w:rsidP="006A55F1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D175C6" w:rsidRPr="001230DA" w:rsidRDefault="00D175C6" w:rsidP="006A55F1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Ilmu Administrasi Negara,Ilmu </w:t>
            </w:r>
          </w:p>
          <w:p w:rsidR="00D175C6" w:rsidRPr="001230DA" w:rsidRDefault="00D175C6" w:rsidP="00992766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Pemerintahan, Manajemen, Ekonomi</w:t>
            </w:r>
          </w:p>
          <w:p w:rsidR="007D3498" w:rsidRPr="001230DA" w:rsidRDefault="007D3498" w:rsidP="00992766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E3066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Diklat PIM IV</w:t>
            </w:r>
          </w:p>
          <w:p w:rsidR="00D175C6" w:rsidRPr="001230DA" w:rsidRDefault="00D175C6" w:rsidP="00E3066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Bimtek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Evaluasi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Jabatan</w:t>
            </w:r>
            <w:proofErr w:type="spellEnd"/>
          </w:p>
          <w:p w:rsidR="00D175C6" w:rsidRPr="001230DA" w:rsidRDefault="00D175C6" w:rsidP="00E3066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Bimtek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Standar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Kompetensi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7D3498" w:rsidRPr="001230DA" w:rsidRDefault="007D3498" w:rsidP="007D349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E3066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Ess.IV SKPD Kota Bandar Lampung</w:t>
            </w:r>
          </w:p>
          <w:p w:rsidR="00D175C6" w:rsidRPr="001230DA" w:rsidRDefault="00D175C6" w:rsidP="00E3066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JFU SKPD min 4 tahun. </w:t>
            </w:r>
          </w:p>
          <w:p w:rsidR="007D3498" w:rsidRPr="001230DA" w:rsidRDefault="007D3498" w:rsidP="007D349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E3066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pengumpulan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Penyusunan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Data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 dan informasi</w:t>
            </w:r>
          </w:p>
          <w:p w:rsidR="007D3498" w:rsidRPr="001230DA" w:rsidRDefault="007D3498" w:rsidP="007D349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E30669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dan Menganalisis data dan informasi</w:t>
            </w:r>
          </w:p>
          <w:p w:rsidR="007D3498" w:rsidRPr="001230DA" w:rsidRDefault="007D3498" w:rsidP="007D349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6A55F1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- 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G (Intelegensia) Kemampuan untuk </w:t>
            </w:r>
          </w:p>
          <w:p w:rsidR="00D175C6" w:rsidRPr="001230DA" w:rsidRDefault="00D175C6" w:rsidP="006A55F1">
            <w:pPr>
              <w:spacing w:after="0" w:line="240" w:lineRule="auto"/>
              <w:ind w:left="288" w:hanging="4320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ab/>
              <w:t>Menangkap atau memahami instruksi-instruksi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dan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prinsip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-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prinsip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yang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mendasarinya.</w:t>
            </w:r>
          </w:p>
          <w:p w:rsidR="00D175C6" w:rsidRPr="001230DA" w:rsidRDefault="00D175C6" w:rsidP="00E30669">
            <w:pPr>
              <w:pStyle w:val="ListParagraph"/>
              <w:numPr>
                <w:ilvl w:val="1"/>
                <w:numId w:val="3"/>
              </w:numPr>
              <w:tabs>
                <w:tab w:val="left" w:pos="288"/>
                <w:tab w:val="left" w:pos="4320"/>
              </w:tabs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V (Verbal Aptitude) Kemampuan untuk 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memahami arti kata-kata dan penggunaannya secara tepat dan efektif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.</w:t>
            </w:r>
          </w:p>
          <w:p w:rsidR="00D175C6" w:rsidRPr="001230DA" w:rsidRDefault="00D175C6" w:rsidP="00E3066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Q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Clerical Perception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) Kemampuan menyerap perincian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yang berkaitan dalam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bahan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verbal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tabel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7D3498" w:rsidRPr="001230DA" w:rsidRDefault="007D3498" w:rsidP="007D3498">
            <w:pPr>
              <w:pStyle w:val="ListParagraph"/>
              <w:spacing w:after="0" w:line="240" w:lineRule="auto"/>
              <w:ind w:left="28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E30669">
            <w:pPr>
              <w:pStyle w:val="ListParagraph"/>
              <w:numPr>
                <w:ilvl w:val="1"/>
                <w:numId w:val="3"/>
              </w:numPr>
              <w:tabs>
                <w:tab w:val="left" w:pos="851"/>
                <w:tab w:val="left" w:pos="900"/>
                <w:tab w:val="left" w:pos="4140"/>
              </w:tabs>
              <w:spacing w:after="0" w:line="240" w:lineRule="auto"/>
              <w:ind w:left="28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</w:rPr>
              <w:t>D (DCP) Kemampuan menyesuaikan diri menerima tanggung jawab untuk kegiatan memimpin,mengendalikan ata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ume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rencanakan </w:t>
            </w:r>
          </w:p>
          <w:p w:rsidR="00D175C6" w:rsidRPr="001230DA" w:rsidRDefault="00D175C6" w:rsidP="00E3066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>M (MVC) Kemampuan menyesuaikan diri dengan kegiatan pengambilan kesimpulan, pembuatan pertimbangan, atau pembuatan peraturan/keputusan berdasarkan criteria yang diukur atau yang dapat diuji.</w:t>
            </w:r>
          </w:p>
          <w:p w:rsidR="00D175C6" w:rsidRPr="001230DA" w:rsidRDefault="00D175C6" w:rsidP="00E3066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R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REPCON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) Kemampuan menyesuaikan diri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kegiatan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kegiatan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proofErr w:type="gram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berulang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,</w:t>
            </w:r>
            <w:proofErr w:type="gram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secara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terus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menerus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melakukan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kegiatan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sama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sesuai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perangkat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prosedur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urutan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kecepatan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tertentu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. </w:t>
            </w:r>
          </w:p>
          <w:p w:rsidR="007D3498" w:rsidRPr="001230DA" w:rsidRDefault="007D3498" w:rsidP="007D3498">
            <w:pPr>
              <w:pStyle w:val="ListParagraph"/>
              <w:spacing w:after="0" w:line="240" w:lineRule="auto"/>
              <w:ind w:left="28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6A55F1">
            <w:pPr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proofErr w:type="gram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1.b</w:t>
            </w:r>
            <w:proofErr w:type="gram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.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Pilihan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melakukan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kegiatan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yan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g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berhubungan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komunikasi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data.</w:t>
            </w:r>
          </w:p>
          <w:p w:rsidR="00D175C6" w:rsidRPr="001230DA" w:rsidRDefault="00D175C6" w:rsidP="006A55F1">
            <w:pPr>
              <w:tabs>
                <w:tab w:val="left" w:pos="468"/>
              </w:tabs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proofErr w:type="gram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3.a</w:t>
            </w:r>
            <w:proofErr w:type="gram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. </w:t>
            </w:r>
            <w:r w:rsidRPr="001230DA">
              <w:rPr>
                <w:rFonts w:ascii="Arial Narrow" w:hAnsi="Arial Narrow" w:cs="Times New Roman"/>
                <w:sz w:val="24"/>
                <w:szCs w:val="24"/>
              </w:rPr>
              <w:t>Pilihan melakukan kegiatan-kegiatan rutin konkrit dan teratur.</w:t>
            </w:r>
          </w:p>
          <w:p w:rsidR="00D175C6" w:rsidRPr="001230DA" w:rsidRDefault="00D175C6" w:rsidP="003D12E4">
            <w:pPr>
              <w:tabs>
                <w:tab w:val="left" w:pos="468"/>
              </w:tabs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4.a</w:t>
            </w:r>
            <w:proofErr w:type="gram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Pilihan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melakukan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kegiatan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yang</w:t>
            </w:r>
            <w:r w:rsidRPr="001230DA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dianggap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baik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bagi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>orang</w:t>
            </w:r>
            <w:proofErr w:type="spellEnd"/>
            <w:r w:rsidRPr="001230D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lain.</w:t>
            </w:r>
          </w:p>
          <w:p w:rsidR="007D3498" w:rsidRPr="001230DA" w:rsidRDefault="007D3498" w:rsidP="003D12E4">
            <w:pPr>
              <w:tabs>
                <w:tab w:val="left" w:pos="468"/>
              </w:tabs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175C6" w:rsidRPr="001230DA" w:rsidRDefault="00D175C6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7D3498" w:rsidRPr="001230DA" w:rsidRDefault="007D3498" w:rsidP="006A55F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D3498" w:rsidRPr="001230DA" w:rsidRDefault="00D175C6" w:rsidP="00E30669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D1.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Mengkoordinasikan</w:t>
            </w:r>
            <w:proofErr w:type="spellEnd"/>
            <w:r w:rsidRPr="001230DA">
              <w:rPr>
                <w:rFonts w:ascii="Arial Narrow" w:hAnsi="Arial Narrow"/>
                <w:sz w:val="24"/>
                <w:szCs w:val="24"/>
              </w:rPr>
              <w:t xml:space="preserve"> Data</w:t>
            </w:r>
            <w:r w:rsidR="003D12E4" w:rsidRPr="001230DA">
              <w:rPr>
                <w:rFonts w:ascii="Arial Narrow" w:hAnsi="Arial Narrow"/>
                <w:sz w:val="24"/>
                <w:szCs w:val="24"/>
                <w:lang w:val="id-ID"/>
              </w:rPr>
              <w:t xml:space="preserve">, </w:t>
            </w:r>
          </w:p>
          <w:p w:rsidR="00D175C6" w:rsidRPr="001230DA" w:rsidRDefault="00D175C6" w:rsidP="00E30669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O0.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Menasehati</w:t>
            </w:r>
            <w:proofErr w:type="spellEnd"/>
          </w:p>
          <w:p w:rsidR="007D3498" w:rsidRPr="001230DA" w:rsidRDefault="00D175C6" w:rsidP="00E30669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O1.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Berunding</w:t>
            </w:r>
            <w:proofErr w:type="spellEnd"/>
            <w:r w:rsidR="003D12E4" w:rsidRPr="001230DA">
              <w:rPr>
                <w:rFonts w:ascii="Arial Narrow" w:hAnsi="Arial Narrow"/>
                <w:sz w:val="24"/>
                <w:szCs w:val="24"/>
                <w:lang w:val="id-ID"/>
              </w:rPr>
              <w:t xml:space="preserve">, </w:t>
            </w:r>
          </w:p>
          <w:p w:rsidR="007D3498" w:rsidRPr="001230DA" w:rsidRDefault="007D3498" w:rsidP="00E30669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  <w:lang w:val="id-ID"/>
              </w:rPr>
              <w:t>O2. Mengajar</w:t>
            </w:r>
          </w:p>
          <w:p w:rsidR="00D175C6" w:rsidRPr="001230DA" w:rsidRDefault="00D175C6" w:rsidP="00E30669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 xml:space="preserve">O3. </w:t>
            </w:r>
            <w:proofErr w:type="spellStart"/>
            <w:r w:rsidRPr="001230DA">
              <w:rPr>
                <w:rFonts w:ascii="Arial Narrow" w:hAnsi="Arial Narrow"/>
                <w:sz w:val="24"/>
                <w:szCs w:val="24"/>
              </w:rPr>
              <w:t>Menyelia</w:t>
            </w:r>
            <w:proofErr w:type="spellEnd"/>
          </w:p>
        </w:tc>
      </w:tr>
    </w:tbl>
    <w:p w:rsidR="00D175C6" w:rsidRPr="001230DA" w:rsidRDefault="00D175C6" w:rsidP="006A55F1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D3498" w:rsidRPr="001230DA" w:rsidRDefault="007D3498" w:rsidP="006A55F1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D3498" w:rsidRPr="001230DA" w:rsidRDefault="007D3498" w:rsidP="006A55F1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D3498" w:rsidRPr="001230DA" w:rsidRDefault="007D3498" w:rsidP="006A55F1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D3498" w:rsidRPr="001230DA" w:rsidRDefault="007D3498" w:rsidP="006A55F1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D175C6" w:rsidRPr="001230DA" w:rsidRDefault="00D175C6" w:rsidP="00E30669">
      <w:pPr>
        <w:pStyle w:val="ListParagraph"/>
        <w:numPr>
          <w:ilvl w:val="0"/>
          <w:numId w:val="8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1230D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206" w:type="dxa"/>
        <w:tblInd w:w="534" w:type="dxa"/>
        <w:tblLayout w:type="fixed"/>
        <w:tblLook w:val="04A0"/>
      </w:tblPr>
      <w:tblGrid>
        <w:gridCol w:w="708"/>
        <w:gridCol w:w="6663"/>
        <w:gridCol w:w="1134"/>
        <w:gridCol w:w="1701"/>
      </w:tblGrid>
      <w:tr w:rsidR="00D175C6" w:rsidRPr="001230DA" w:rsidTr="003D12E4">
        <w:tc>
          <w:tcPr>
            <w:tcW w:w="708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3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D175C6" w:rsidRPr="001230DA" w:rsidRDefault="00D175C6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230DA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3D12E4" w:rsidRPr="001230DA" w:rsidTr="003D12E4">
        <w:trPr>
          <w:trHeight w:val="350"/>
        </w:trPr>
        <w:tc>
          <w:tcPr>
            <w:tcW w:w="708" w:type="dxa"/>
          </w:tcPr>
          <w:p w:rsidR="003D12E4" w:rsidRPr="001230DA" w:rsidRDefault="003D12E4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3D12E4" w:rsidRPr="001230DA" w:rsidRDefault="003D12E4" w:rsidP="003D12E4">
            <w:pPr>
              <w:tabs>
                <w:tab w:val="right" w:leader="dot" w:pos="9000"/>
                <w:tab w:val="left" w:leader="dot" w:pos="9072"/>
              </w:tabs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Dokumen dan laporan pengelola kas daerah sesuai dengan ketentuan dan prosedur yang berlaku untuk mencapai target kinerja yang diharapkan.</w:t>
            </w:r>
          </w:p>
        </w:tc>
        <w:tc>
          <w:tcPr>
            <w:tcW w:w="1134" w:type="dxa"/>
            <w:vAlign w:val="center"/>
          </w:tcPr>
          <w:p w:rsidR="003D12E4" w:rsidRPr="001230DA" w:rsidRDefault="007D3498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3D12E4" w:rsidRPr="001230DA" w:rsidRDefault="003D12E4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3D12E4" w:rsidRPr="001230DA" w:rsidTr="003D12E4">
        <w:trPr>
          <w:trHeight w:val="350"/>
        </w:trPr>
        <w:tc>
          <w:tcPr>
            <w:tcW w:w="708" w:type="dxa"/>
          </w:tcPr>
          <w:p w:rsidR="003D12E4" w:rsidRPr="001230DA" w:rsidRDefault="003D12E4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3D12E4" w:rsidRPr="001230DA" w:rsidRDefault="003D12E4" w:rsidP="003D12E4">
            <w:pPr>
              <w:tabs>
                <w:tab w:val="right" w:leader="dot" w:pos="9000"/>
                <w:tab w:val="left" w:leader="dot" w:pos="9072"/>
              </w:tabs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Dokumen dan laporan pengelolaan kas daerah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3D12E4" w:rsidRPr="001230DA" w:rsidRDefault="007D3498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7</w:t>
            </w:r>
            <w:r w:rsidR="003D12E4"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D12E4" w:rsidRPr="001230DA" w:rsidRDefault="003D12E4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3D12E4" w:rsidRPr="001230DA" w:rsidTr="003D12E4">
        <w:trPr>
          <w:trHeight w:val="350"/>
        </w:trPr>
        <w:tc>
          <w:tcPr>
            <w:tcW w:w="708" w:type="dxa"/>
          </w:tcPr>
          <w:p w:rsidR="003D12E4" w:rsidRPr="001230DA" w:rsidRDefault="003D12E4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3D12E4" w:rsidRPr="001230DA" w:rsidRDefault="003D12E4" w:rsidP="003D12E4">
            <w:pPr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Kegiatan teknis operasional Badan berdasarkan ketentuan perundang-undangan yang berlaku agar memperlancar pelaksanaan tugas.</w:t>
            </w:r>
          </w:p>
        </w:tc>
        <w:tc>
          <w:tcPr>
            <w:tcW w:w="1134" w:type="dxa"/>
            <w:vAlign w:val="center"/>
          </w:tcPr>
          <w:p w:rsidR="003D12E4" w:rsidRPr="001230DA" w:rsidRDefault="007D3498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7</w:t>
            </w:r>
            <w:r w:rsidR="003D12E4"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D12E4" w:rsidRPr="001230DA" w:rsidRDefault="003D12E4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3D12E4" w:rsidRPr="001230DA" w:rsidTr="003D12E4">
        <w:trPr>
          <w:trHeight w:val="350"/>
        </w:trPr>
        <w:tc>
          <w:tcPr>
            <w:tcW w:w="708" w:type="dxa"/>
          </w:tcPr>
          <w:p w:rsidR="003D12E4" w:rsidRPr="001230DA" w:rsidRDefault="003D12E4" w:rsidP="006A55F1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230D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3D12E4" w:rsidRPr="001230DA" w:rsidRDefault="003D12E4" w:rsidP="006A55F1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1230DA">
              <w:rPr>
                <w:rFonts w:ascii="Arial Narrow" w:hAnsi="Arial Narrow" w:cs="Arial"/>
                <w:sz w:val="24"/>
                <w:szCs w:val="24"/>
              </w:rPr>
              <w:t>Kegiatan</w:t>
            </w:r>
            <w:r w:rsidR="007D3498" w:rsidRPr="001230DA">
              <w:rPr>
                <w:rFonts w:ascii="Arial Narrow" w:hAnsi="Arial Narrow" w:cs="Arial"/>
                <w:sz w:val="24"/>
                <w:szCs w:val="24"/>
              </w:rPr>
              <w:t xml:space="preserve"> tugas kedinasan lain yang diberikan pimpinan baik lisan maupun tertulis</w:t>
            </w:r>
          </w:p>
        </w:tc>
        <w:tc>
          <w:tcPr>
            <w:tcW w:w="1134" w:type="dxa"/>
            <w:vAlign w:val="center"/>
          </w:tcPr>
          <w:p w:rsidR="003D12E4" w:rsidRPr="001230DA" w:rsidRDefault="003D12E4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1</w:t>
            </w:r>
            <w:r w:rsidR="007D3498"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D12E4" w:rsidRPr="001230DA" w:rsidRDefault="003D12E4" w:rsidP="006A55F1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1230DA">
              <w:rPr>
                <w:rFonts w:ascii="Arial Narrow" w:hAnsi="Arial Narrow" w:cs="Tahoma"/>
                <w:color w:val="000000"/>
                <w:sz w:val="24"/>
                <w:szCs w:val="24"/>
              </w:rPr>
              <w:t>36.000</w:t>
            </w:r>
          </w:p>
        </w:tc>
      </w:tr>
    </w:tbl>
    <w:p w:rsidR="00D175C6" w:rsidRPr="001230DA" w:rsidRDefault="00D175C6" w:rsidP="006A55F1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D175C6" w:rsidRPr="001230DA" w:rsidRDefault="003D12E4" w:rsidP="006A55F1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1230DA">
        <w:rPr>
          <w:rFonts w:ascii="Arial Narrow" w:hAnsi="Arial Narrow"/>
          <w:b/>
          <w:bCs/>
          <w:sz w:val="24"/>
          <w:szCs w:val="24"/>
        </w:rPr>
        <w:t xml:space="preserve">17. </w:t>
      </w:r>
      <w:r w:rsidR="00D175C6" w:rsidRPr="001230DA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D175C6" w:rsidRPr="001230DA" w:rsidRDefault="00D175C6" w:rsidP="003D12E4">
      <w:pPr>
        <w:tabs>
          <w:tab w:val="left" w:pos="360"/>
          <w:tab w:val="left" w:pos="450"/>
          <w:tab w:val="left" w:pos="3402"/>
          <w:tab w:val="left" w:pos="4140"/>
        </w:tabs>
        <w:spacing w:after="0" w:line="240" w:lineRule="auto"/>
        <w:ind w:left="450"/>
        <w:jc w:val="both"/>
        <w:rPr>
          <w:rFonts w:ascii="Arial Narrow" w:hAnsi="Arial Narrow"/>
          <w:bCs/>
          <w:sz w:val="24"/>
          <w:szCs w:val="24"/>
        </w:rPr>
      </w:pPr>
      <w:r w:rsidRPr="001230DA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3D12E4" w:rsidRPr="001230DA">
        <w:rPr>
          <w:rFonts w:ascii="Arial Narrow" w:hAnsi="Arial Narrow"/>
          <w:bCs/>
          <w:sz w:val="24"/>
          <w:szCs w:val="24"/>
        </w:rPr>
        <w:t>...............................</w:t>
      </w:r>
    </w:p>
    <w:p w:rsidR="00D175C6" w:rsidRPr="001230DA" w:rsidRDefault="00D175C6" w:rsidP="006A55F1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/>
        <w:jc w:val="both"/>
        <w:rPr>
          <w:rFonts w:ascii="Arial Narrow" w:hAnsi="Arial Narrow"/>
          <w:bCs/>
          <w:sz w:val="24"/>
          <w:szCs w:val="24"/>
        </w:rPr>
      </w:pPr>
    </w:p>
    <w:p w:rsidR="00D175C6" w:rsidRPr="001230DA" w:rsidRDefault="00D175C6" w:rsidP="006A55F1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D175C6" w:rsidRPr="001230DA" w:rsidRDefault="00D175C6" w:rsidP="006A55F1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W w:w="10822" w:type="dxa"/>
        <w:tblInd w:w="108" w:type="dxa"/>
        <w:tblLook w:val="01E0"/>
      </w:tblPr>
      <w:tblGrid>
        <w:gridCol w:w="5529"/>
        <w:gridCol w:w="5293"/>
      </w:tblGrid>
      <w:tr w:rsidR="00D175C6" w:rsidRPr="001230DA" w:rsidTr="007D3498">
        <w:tc>
          <w:tcPr>
            <w:tcW w:w="5529" w:type="dxa"/>
          </w:tcPr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1230DA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1230DA">
              <w:rPr>
                <w:rFonts w:ascii="Arial Narrow" w:eastAsia="Times New Roman" w:hAnsi="Arial Narrow" w:cs="Tahoma"/>
                <w:sz w:val="24"/>
                <w:szCs w:val="24"/>
              </w:rPr>
              <w:t>Kepala BPKAD Kota Bandar Lampung</w:t>
            </w: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1230DA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sv-SE"/>
              </w:rPr>
              <w:t>TRISNO ANDREAS,S.Sos</w:t>
            </w: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230DA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Pr="001230DA">
              <w:rPr>
                <w:rFonts w:ascii="Arial Narrow" w:eastAsia="Times New Roman" w:hAnsi="Arial Narrow" w:cs="Tahoma"/>
                <w:sz w:val="24"/>
                <w:szCs w:val="24"/>
              </w:rPr>
              <w:t>19590930 198003 1 001</w:t>
            </w:r>
          </w:p>
        </w:tc>
        <w:tc>
          <w:tcPr>
            <w:tcW w:w="5293" w:type="dxa"/>
          </w:tcPr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1230DA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1230DA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1230DA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1230DA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1230DA">
              <w:rPr>
                <w:rFonts w:ascii="Arial Narrow" w:eastAsia="Times New Roman" w:hAnsi="Arial Narrow" w:cs="Tahoma"/>
                <w:sz w:val="24"/>
                <w:szCs w:val="24"/>
              </w:rPr>
              <w:t>Kepala UPT Kasda</w:t>
            </w: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1230DA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ZULKIFLI.S.Sos</w:t>
            </w:r>
          </w:p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1230DA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1230DA">
              <w:rPr>
                <w:rFonts w:ascii="Arial Narrow" w:eastAsia="Times New Roman" w:hAnsi="Arial Narrow" w:cs="Tahoma"/>
                <w:sz w:val="24"/>
                <w:szCs w:val="24"/>
              </w:rPr>
              <w:t>640905 198709 1 001</w:t>
            </w:r>
          </w:p>
        </w:tc>
      </w:tr>
      <w:tr w:rsidR="00D175C6" w:rsidRPr="001230DA" w:rsidTr="007D3498">
        <w:tc>
          <w:tcPr>
            <w:tcW w:w="5529" w:type="dxa"/>
          </w:tcPr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</w:tc>
        <w:tc>
          <w:tcPr>
            <w:tcW w:w="5293" w:type="dxa"/>
          </w:tcPr>
          <w:p w:rsidR="00D175C6" w:rsidRPr="001230DA" w:rsidRDefault="00D175C6" w:rsidP="006A55F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</w:tc>
      </w:tr>
    </w:tbl>
    <w:p w:rsidR="00B00514" w:rsidRPr="001230DA" w:rsidRDefault="00B00514" w:rsidP="006A55F1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26700" w:rsidRPr="001230DA" w:rsidRDefault="00A26700" w:rsidP="006A55F1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1230DA" w:rsidSect="006A55F1">
      <w:pgSz w:w="12242" w:h="20163" w:code="5"/>
      <w:pgMar w:top="426" w:right="618" w:bottom="198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8BD"/>
    <w:multiLevelType w:val="hybridMultilevel"/>
    <w:tmpl w:val="B28C5B1E"/>
    <w:lvl w:ilvl="0" w:tplc="04210011">
      <w:start w:val="1"/>
      <w:numFmt w:val="decimal"/>
      <w:lvlText w:val="%1)"/>
      <w:lvlJc w:val="left"/>
      <w:pPr>
        <w:ind w:left="1571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55C82"/>
    <w:multiLevelType w:val="hybridMultilevel"/>
    <w:tmpl w:val="A77017B4"/>
    <w:lvl w:ilvl="0" w:tplc="D9B22550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CA09DB"/>
    <w:multiLevelType w:val="hybridMultilevel"/>
    <w:tmpl w:val="FE44289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965D0C"/>
    <w:multiLevelType w:val="hybridMultilevel"/>
    <w:tmpl w:val="D5969198"/>
    <w:lvl w:ilvl="0" w:tplc="DBA4A8F2">
      <w:start w:val="1"/>
      <w:numFmt w:val="decimal"/>
      <w:lvlText w:val="%1."/>
      <w:lvlJc w:val="left"/>
      <w:pPr>
        <w:ind w:left="1170" w:hanging="360"/>
      </w:pPr>
      <w:rPr>
        <w:rFonts w:ascii="Arial Narrow" w:eastAsiaTheme="minorEastAsia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7241684"/>
    <w:multiLevelType w:val="hybridMultilevel"/>
    <w:tmpl w:val="63983506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B8E4713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4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A3824"/>
    <w:rsid w:val="00003B75"/>
    <w:rsid w:val="000107AD"/>
    <w:rsid w:val="00024DBB"/>
    <w:rsid w:val="00027F01"/>
    <w:rsid w:val="0003065F"/>
    <w:rsid w:val="00044C6B"/>
    <w:rsid w:val="00046DF7"/>
    <w:rsid w:val="00051645"/>
    <w:rsid w:val="00057284"/>
    <w:rsid w:val="0006422D"/>
    <w:rsid w:val="0007342C"/>
    <w:rsid w:val="000867DF"/>
    <w:rsid w:val="00086C5D"/>
    <w:rsid w:val="00087DD7"/>
    <w:rsid w:val="000A27AE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5484"/>
    <w:rsid w:val="000E623A"/>
    <w:rsid w:val="00106239"/>
    <w:rsid w:val="00106E0E"/>
    <w:rsid w:val="00114122"/>
    <w:rsid w:val="0012289E"/>
    <w:rsid w:val="00122F7F"/>
    <w:rsid w:val="001230DA"/>
    <w:rsid w:val="00126D3C"/>
    <w:rsid w:val="00131941"/>
    <w:rsid w:val="001341D0"/>
    <w:rsid w:val="001413D7"/>
    <w:rsid w:val="001638ED"/>
    <w:rsid w:val="001703CA"/>
    <w:rsid w:val="00170401"/>
    <w:rsid w:val="001723DF"/>
    <w:rsid w:val="0017748E"/>
    <w:rsid w:val="001A029D"/>
    <w:rsid w:val="001A6371"/>
    <w:rsid w:val="001B3B8A"/>
    <w:rsid w:val="001B61B6"/>
    <w:rsid w:val="001B6372"/>
    <w:rsid w:val="001C28A3"/>
    <w:rsid w:val="001C2B6B"/>
    <w:rsid w:val="001C65E8"/>
    <w:rsid w:val="001E459B"/>
    <w:rsid w:val="001E6120"/>
    <w:rsid w:val="00211CF7"/>
    <w:rsid w:val="00217758"/>
    <w:rsid w:val="00223667"/>
    <w:rsid w:val="00233968"/>
    <w:rsid w:val="00235CFD"/>
    <w:rsid w:val="002437AD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6D72"/>
    <w:rsid w:val="002B1A3D"/>
    <w:rsid w:val="002B3B9D"/>
    <w:rsid w:val="002B4C39"/>
    <w:rsid w:val="002B7794"/>
    <w:rsid w:val="002C7FE8"/>
    <w:rsid w:val="002D74E1"/>
    <w:rsid w:val="002E1AED"/>
    <w:rsid w:val="002E6434"/>
    <w:rsid w:val="002E7718"/>
    <w:rsid w:val="00300041"/>
    <w:rsid w:val="00301A64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8047A"/>
    <w:rsid w:val="00387BBB"/>
    <w:rsid w:val="003A34BA"/>
    <w:rsid w:val="003A4E01"/>
    <w:rsid w:val="003A6A2B"/>
    <w:rsid w:val="003B4E5B"/>
    <w:rsid w:val="003B6F0D"/>
    <w:rsid w:val="003D12E4"/>
    <w:rsid w:val="003D2678"/>
    <w:rsid w:val="003D4F4B"/>
    <w:rsid w:val="003E1BA2"/>
    <w:rsid w:val="003E4C34"/>
    <w:rsid w:val="00406BC7"/>
    <w:rsid w:val="00411648"/>
    <w:rsid w:val="004142CB"/>
    <w:rsid w:val="00424398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769D"/>
    <w:rsid w:val="00483D12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4F03A7"/>
    <w:rsid w:val="005037C4"/>
    <w:rsid w:val="005071A4"/>
    <w:rsid w:val="0051411F"/>
    <w:rsid w:val="00540439"/>
    <w:rsid w:val="005452F4"/>
    <w:rsid w:val="0054550A"/>
    <w:rsid w:val="00547E76"/>
    <w:rsid w:val="005715E5"/>
    <w:rsid w:val="00571B6C"/>
    <w:rsid w:val="00581BD5"/>
    <w:rsid w:val="00586EF6"/>
    <w:rsid w:val="00593421"/>
    <w:rsid w:val="00594281"/>
    <w:rsid w:val="005A7B6E"/>
    <w:rsid w:val="005B2A06"/>
    <w:rsid w:val="005D2121"/>
    <w:rsid w:val="005D4B72"/>
    <w:rsid w:val="005D6466"/>
    <w:rsid w:val="005D6CB9"/>
    <w:rsid w:val="005E32D1"/>
    <w:rsid w:val="005F09AF"/>
    <w:rsid w:val="006050C9"/>
    <w:rsid w:val="006069CE"/>
    <w:rsid w:val="00610F79"/>
    <w:rsid w:val="0061177F"/>
    <w:rsid w:val="00614909"/>
    <w:rsid w:val="006219EC"/>
    <w:rsid w:val="00621A20"/>
    <w:rsid w:val="006247F3"/>
    <w:rsid w:val="00631A55"/>
    <w:rsid w:val="00636657"/>
    <w:rsid w:val="00641FA3"/>
    <w:rsid w:val="006444B2"/>
    <w:rsid w:val="00652470"/>
    <w:rsid w:val="006573C6"/>
    <w:rsid w:val="00657766"/>
    <w:rsid w:val="00662B95"/>
    <w:rsid w:val="00673601"/>
    <w:rsid w:val="0067436D"/>
    <w:rsid w:val="00675D17"/>
    <w:rsid w:val="00680584"/>
    <w:rsid w:val="006913A8"/>
    <w:rsid w:val="006A55F1"/>
    <w:rsid w:val="006B21F8"/>
    <w:rsid w:val="006C0702"/>
    <w:rsid w:val="006D0F86"/>
    <w:rsid w:val="006D4760"/>
    <w:rsid w:val="006D6149"/>
    <w:rsid w:val="006E47B3"/>
    <w:rsid w:val="006E77F5"/>
    <w:rsid w:val="006F2DDC"/>
    <w:rsid w:val="007028A2"/>
    <w:rsid w:val="007048CD"/>
    <w:rsid w:val="0071643C"/>
    <w:rsid w:val="0072480F"/>
    <w:rsid w:val="00730581"/>
    <w:rsid w:val="00730940"/>
    <w:rsid w:val="00745532"/>
    <w:rsid w:val="007503FA"/>
    <w:rsid w:val="00760C6E"/>
    <w:rsid w:val="007816DF"/>
    <w:rsid w:val="00787755"/>
    <w:rsid w:val="00795607"/>
    <w:rsid w:val="00797CCB"/>
    <w:rsid w:val="007A24CA"/>
    <w:rsid w:val="007A7B81"/>
    <w:rsid w:val="007B5280"/>
    <w:rsid w:val="007B59B6"/>
    <w:rsid w:val="007C17F8"/>
    <w:rsid w:val="007D0C28"/>
    <w:rsid w:val="007D3498"/>
    <w:rsid w:val="007E19F1"/>
    <w:rsid w:val="007E318B"/>
    <w:rsid w:val="007E31F3"/>
    <w:rsid w:val="007F0576"/>
    <w:rsid w:val="007F46F0"/>
    <w:rsid w:val="00800A7F"/>
    <w:rsid w:val="008053AE"/>
    <w:rsid w:val="00806451"/>
    <w:rsid w:val="00821A96"/>
    <w:rsid w:val="00827190"/>
    <w:rsid w:val="00827388"/>
    <w:rsid w:val="00841B08"/>
    <w:rsid w:val="00845C6A"/>
    <w:rsid w:val="0085303D"/>
    <w:rsid w:val="008554CE"/>
    <w:rsid w:val="00875457"/>
    <w:rsid w:val="00876019"/>
    <w:rsid w:val="0087624D"/>
    <w:rsid w:val="00876853"/>
    <w:rsid w:val="00876B02"/>
    <w:rsid w:val="00894728"/>
    <w:rsid w:val="008A001E"/>
    <w:rsid w:val="008A0516"/>
    <w:rsid w:val="008A1A75"/>
    <w:rsid w:val="008A319F"/>
    <w:rsid w:val="008B7F85"/>
    <w:rsid w:val="008C3C3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6241"/>
    <w:rsid w:val="00961F24"/>
    <w:rsid w:val="009829E4"/>
    <w:rsid w:val="00987092"/>
    <w:rsid w:val="00991903"/>
    <w:rsid w:val="00992766"/>
    <w:rsid w:val="009934F4"/>
    <w:rsid w:val="00993B41"/>
    <w:rsid w:val="0099672A"/>
    <w:rsid w:val="009B3F48"/>
    <w:rsid w:val="009C06EF"/>
    <w:rsid w:val="009D069C"/>
    <w:rsid w:val="009E7836"/>
    <w:rsid w:val="009F116E"/>
    <w:rsid w:val="00A16D4C"/>
    <w:rsid w:val="00A251E9"/>
    <w:rsid w:val="00A26700"/>
    <w:rsid w:val="00A41162"/>
    <w:rsid w:val="00A53A58"/>
    <w:rsid w:val="00A5612F"/>
    <w:rsid w:val="00A65054"/>
    <w:rsid w:val="00A66469"/>
    <w:rsid w:val="00A76C39"/>
    <w:rsid w:val="00A7750B"/>
    <w:rsid w:val="00A778D2"/>
    <w:rsid w:val="00A832D9"/>
    <w:rsid w:val="00A97437"/>
    <w:rsid w:val="00AA7FD3"/>
    <w:rsid w:val="00AB097A"/>
    <w:rsid w:val="00AB0F62"/>
    <w:rsid w:val="00AB4CDE"/>
    <w:rsid w:val="00AC031B"/>
    <w:rsid w:val="00AC37EE"/>
    <w:rsid w:val="00AD3CFD"/>
    <w:rsid w:val="00AD74FD"/>
    <w:rsid w:val="00AF20B6"/>
    <w:rsid w:val="00B00514"/>
    <w:rsid w:val="00B102BA"/>
    <w:rsid w:val="00B13F42"/>
    <w:rsid w:val="00B20CB6"/>
    <w:rsid w:val="00B2259F"/>
    <w:rsid w:val="00B440CA"/>
    <w:rsid w:val="00B47527"/>
    <w:rsid w:val="00B52905"/>
    <w:rsid w:val="00B53C38"/>
    <w:rsid w:val="00B80B49"/>
    <w:rsid w:val="00B94B47"/>
    <w:rsid w:val="00BA2F83"/>
    <w:rsid w:val="00BA6FCE"/>
    <w:rsid w:val="00BB457A"/>
    <w:rsid w:val="00BD0C0D"/>
    <w:rsid w:val="00BD533A"/>
    <w:rsid w:val="00BE5FFB"/>
    <w:rsid w:val="00BF5CD6"/>
    <w:rsid w:val="00C0483E"/>
    <w:rsid w:val="00C22417"/>
    <w:rsid w:val="00C346FA"/>
    <w:rsid w:val="00C35965"/>
    <w:rsid w:val="00C42252"/>
    <w:rsid w:val="00C53536"/>
    <w:rsid w:val="00C55ED2"/>
    <w:rsid w:val="00C64798"/>
    <w:rsid w:val="00C7117A"/>
    <w:rsid w:val="00C71E3A"/>
    <w:rsid w:val="00C800C5"/>
    <w:rsid w:val="00C84E76"/>
    <w:rsid w:val="00C8740B"/>
    <w:rsid w:val="00CA6D14"/>
    <w:rsid w:val="00CC3B27"/>
    <w:rsid w:val="00CD0AA2"/>
    <w:rsid w:val="00CD143B"/>
    <w:rsid w:val="00CD376C"/>
    <w:rsid w:val="00D05126"/>
    <w:rsid w:val="00D07961"/>
    <w:rsid w:val="00D12268"/>
    <w:rsid w:val="00D175C6"/>
    <w:rsid w:val="00D3034B"/>
    <w:rsid w:val="00D31FF8"/>
    <w:rsid w:val="00D34A82"/>
    <w:rsid w:val="00D4137C"/>
    <w:rsid w:val="00D435AB"/>
    <w:rsid w:val="00D53325"/>
    <w:rsid w:val="00D536D9"/>
    <w:rsid w:val="00D6271A"/>
    <w:rsid w:val="00D8081E"/>
    <w:rsid w:val="00D82C5E"/>
    <w:rsid w:val="00D84A9C"/>
    <w:rsid w:val="00D85142"/>
    <w:rsid w:val="00D935B4"/>
    <w:rsid w:val="00DB18AD"/>
    <w:rsid w:val="00DB6354"/>
    <w:rsid w:val="00DB7EFB"/>
    <w:rsid w:val="00DC4F01"/>
    <w:rsid w:val="00DD5DB8"/>
    <w:rsid w:val="00E02011"/>
    <w:rsid w:val="00E023A2"/>
    <w:rsid w:val="00E10BF9"/>
    <w:rsid w:val="00E1687C"/>
    <w:rsid w:val="00E30669"/>
    <w:rsid w:val="00E31807"/>
    <w:rsid w:val="00E31D7A"/>
    <w:rsid w:val="00E41BCB"/>
    <w:rsid w:val="00E4616D"/>
    <w:rsid w:val="00E46D7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C6165"/>
    <w:rsid w:val="00EC642E"/>
    <w:rsid w:val="00ED0A75"/>
    <w:rsid w:val="00ED270F"/>
    <w:rsid w:val="00EE0028"/>
    <w:rsid w:val="00EF03CF"/>
    <w:rsid w:val="00EF73B9"/>
    <w:rsid w:val="00F0570A"/>
    <w:rsid w:val="00F20690"/>
    <w:rsid w:val="00F215D6"/>
    <w:rsid w:val="00F25DD2"/>
    <w:rsid w:val="00F311CA"/>
    <w:rsid w:val="00F43764"/>
    <w:rsid w:val="00F45B95"/>
    <w:rsid w:val="00F51B0C"/>
    <w:rsid w:val="00F65AD6"/>
    <w:rsid w:val="00F66B32"/>
    <w:rsid w:val="00F85490"/>
    <w:rsid w:val="00F86DDB"/>
    <w:rsid w:val="00FB7E79"/>
    <w:rsid w:val="00FC46D5"/>
    <w:rsid w:val="00FD1B98"/>
    <w:rsid w:val="00FD6F4C"/>
    <w:rsid w:val="00FE157C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Daerah Kota Bandar Lampung 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BPKAD Kota Bandar Lampung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UPT Kasda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324080" custScaleY="601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66973" custScaleY="654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1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1" custScaleX="405099" custScaleY="467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1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8DBB586C-2B26-4282-ABBB-55A369793ECC}" type="presOf" srcId="{61E16278-EE9D-4367-84AE-E81E4EDBBDE1}" destId="{F7A99BEB-AC55-4288-BA87-3B3665D0762C}" srcOrd="0" destOrd="0" presId="urn:microsoft.com/office/officeart/2005/8/layout/orgChart1"/>
    <dgm:cxn modelId="{8856DF5B-2CEB-48CD-BF0D-A686AE62E18A}" type="presOf" srcId="{2C51B731-12B8-4402-B0AB-F3ED1A818519}" destId="{8B141C8A-37D0-4E91-859C-3F24541EFEFA}" srcOrd="0" destOrd="0" presId="urn:microsoft.com/office/officeart/2005/8/layout/orgChart1"/>
    <dgm:cxn modelId="{E27ECDF3-5672-41ED-A81D-F440EA23866D}" type="presOf" srcId="{2C51B731-12B8-4402-B0AB-F3ED1A818519}" destId="{4D3EE4BA-ABFA-4248-BE83-725569809682}" srcOrd="1" destOrd="0" presId="urn:microsoft.com/office/officeart/2005/8/layout/orgChart1"/>
    <dgm:cxn modelId="{9461B5A3-35DF-4C1C-A35B-93A43EE572F8}" type="presOf" srcId="{4E3F9637-D71A-4795-A5F0-1833699C365A}" destId="{FDAA6977-1816-4AE4-9238-56C09C9CD846}" srcOrd="0" destOrd="0" presId="urn:microsoft.com/office/officeart/2005/8/layout/orgChart1"/>
    <dgm:cxn modelId="{F05F4CE8-3DAD-4156-914B-55DD71109A7F}" type="presOf" srcId="{61E16278-EE9D-4367-84AE-E81E4EDBBDE1}" destId="{2D68FEA5-593C-4945-9600-D0F0CCEF6950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ED2546C8-0BA4-4BF8-8E8F-13B223D20183}" type="presOf" srcId="{683DB18A-38BA-4E52-874B-0E066D710BA7}" destId="{D70EBD2F-1E8C-445C-B9A8-8D0B2EC3BA3C}" srcOrd="0" destOrd="0" presId="urn:microsoft.com/office/officeart/2005/8/layout/orgChart1"/>
    <dgm:cxn modelId="{C86C5EDB-669A-4793-8FF9-E7BDC01E956F}" type="presOf" srcId="{6CA48602-A3B0-4BBA-B3E3-0B29C7CE8FFC}" destId="{7051D1AA-8C5C-44F6-BA69-AE2CD1E860D7}" srcOrd="1" destOrd="0" presId="urn:microsoft.com/office/officeart/2005/8/layout/orgChart1"/>
    <dgm:cxn modelId="{50489DE6-6CEA-43CB-A24D-8969543ABA0A}" type="presOf" srcId="{6CA48602-A3B0-4BBA-B3E3-0B29C7CE8FFC}" destId="{F8527E53-BC5F-4855-B1F4-672E8E6D6556}" srcOrd="0" destOrd="0" presId="urn:microsoft.com/office/officeart/2005/8/layout/orgChart1"/>
    <dgm:cxn modelId="{B2758E88-4CEE-4B68-BC03-581873557267}" type="presOf" srcId="{4BAC296E-6C86-41E3-B7D7-399E0C2BB450}" destId="{70D56D62-29E3-42C0-A480-D35C590D030A}" srcOrd="0" destOrd="0" presId="urn:microsoft.com/office/officeart/2005/8/layout/orgChart1"/>
    <dgm:cxn modelId="{456117E6-E008-4148-8404-C3AA8B198AA2}" type="presParOf" srcId="{70D56D62-29E3-42C0-A480-D35C590D030A}" destId="{6F117F75-894E-4A05-BDED-7799A0CA72D7}" srcOrd="0" destOrd="0" presId="urn:microsoft.com/office/officeart/2005/8/layout/orgChart1"/>
    <dgm:cxn modelId="{7644C213-78E1-4795-85D0-524962DD1D9D}" type="presParOf" srcId="{6F117F75-894E-4A05-BDED-7799A0CA72D7}" destId="{124F8CCC-0036-413F-A6EC-0F813CC6448A}" srcOrd="0" destOrd="0" presId="urn:microsoft.com/office/officeart/2005/8/layout/orgChart1"/>
    <dgm:cxn modelId="{A22C0B19-51A2-4629-90FD-8B42E6F3FDBA}" type="presParOf" srcId="{124F8CCC-0036-413F-A6EC-0F813CC6448A}" destId="{F7A99BEB-AC55-4288-BA87-3B3665D0762C}" srcOrd="0" destOrd="0" presId="urn:microsoft.com/office/officeart/2005/8/layout/orgChart1"/>
    <dgm:cxn modelId="{C92D15C7-9412-435E-A4A0-9E477461FF40}" type="presParOf" srcId="{124F8CCC-0036-413F-A6EC-0F813CC6448A}" destId="{2D68FEA5-593C-4945-9600-D0F0CCEF6950}" srcOrd="1" destOrd="0" presId="urn:microsoft.com/office/officeart/2005/8/layout/orgChart1"/>
    <dgm:cxn modelId="{0E85F480-14DB-45F9-BA89-224D0D3D1A7A}" type="presParOf" srcId="{6F117F75-894E-4A05-BDED-7799A0CA72D7}" destId="{87DC9EC6-35FF-4FA0-9CB7-F9AC0D730EA2}" srcOrd="1" destOrd="0" presId="urn:microsoft.com/office/officeart/2005/8/layout/orgChart1"/>
    <dgm:cxn modelId="{42A951B1-919B-4E1D-BE53-6FD7E02F3EAA}" type="presParOf" srcId="{87DC9EC6-35FF-4FA0-9CB7-F9AC0D730EA2}" destId="{D70EBD2F-1E8C-445C-B9A8-8D0B2EC3BA3C}" srcOrd="0" destOrd="0" presId="urn:microsoft.com/office/officeart/2005/8/layout/orgChart1"/>
    <dgm:cxn modelId="{4629AEFD-08E4-4180-8DC6-0E2F870974AD}" type="presParOf" srcId="{87DC9EC6-35FF-4FA0-9CB7-F9AC0D730EA2}" destId="{30034098-DB00-45D3-BEED-BFC82BF48A61}" srcOrd="1" destOrd="0" presId="urn:microsoft.com/office/officeart/2005/8/layout/orgChart1"/>
    <dgm:cxn modelId="{6D176774-6438-49ED-AE3B-F42D8069B8FE}" type="presParOf" srcId="{30034098-DB00-45D3-BEED-BFC82BF48A61}" destId="{4DCE69E0-9AD7-479C-AD74-FEDA21350DCB}" srcOrd="0" destOrd="0" presId="urn:microsoft.com/office/officeart/2005/8/layout/orgChart1"/>
    <dgm:cxn modelId="{EC3FC405-27EA-4DB2-A493-609D113CE09A}" type="presParOf" srcId="{4DCE69E0-9AD7-479C-AD74-FEDA21350DCB}" destId="{8B141C8A-37D0-4E91-859C-3F24541EFEFA}" srcOrd="0" destOrd="0" presId="urn:microsoft.com/office/officeart/2005/8/layout/orgChart1"/>
    <dgm:cxn modelId="{015BCFA4-7747-4750-B541-473B7E3D26C1}" type="presParOf" srcId="{4DCE69E0-9AD7-479C-AD74-FEDA21350DCB}" destId="{4D3EE4BA-ABFA-4248-BE83-725569809682}" srcOrd="1" destOrd="0" presId="urn:microsoft.com/office/officeart/2005/8/layout/orgChart1"/>
    <dgm:cxn modelId="{55AFCE14-E55E-4A0F-8570-0E988F43248D}" type="presParOf" srcId="{30034098-DB00-45D3-BEED-BFC82BF48A61}" destId="{0F9C7323-9B54-4CB6-BA6E-5E34729E854D}" srcOrd="1" destOrd="0" presId="urn:microsoft.com/office/officeart/2005/8/layout/orgChart1"/>
    <dgm:cxn modelId="{BDF967AC-7650-4016-84DB-F5832932D2B8}" type="presParOf" srcId="{0F9C7323-9B54-4CB6-BA6E-5E34729E854D}" destId="{FDAA6977-1816-4AE4-9238-56C09C9CD846}" srcOrd="0" destOrd="0" presId="urn:microsoft.com/office/officeart/2005/8/layout/orgChart1"/>
    <dgm:cxn modelId="{529163A1-E3AE-4FF8-90BC-0E1642CC1192}" type="presParOf" srcId="{0F9C7323-9B54-4CB6-BA6E-5E34729E854D}" destId="{EAF7B649-BBE5-4D3F-945F-785A0F13AA2B}" srcOrd="1" destOrd="0" presId="urn:microsoft.com/office/officeart/2005/8/layout/orgChart1"/>
    <dgm:cxn modelId="{53C919CE-B1CE-49BC-BE17-8C40B244AA03}" type="presParOf" srcId="{EAF7B649-BBE5-4D3F-945F-785A0F13AA2B}" destId="{7BEDACAD-0690-49B5-9F28-E4E19CFDC645}" srcOrd="0" destOrd="0" presId="urn:microsoft.com/office/officeart/2005/8/layout/orgChart1"/>
    <dgm:cxn modelId="{AF5081C8-919B-4713-8BEF-00A555F8F40F}" type="presParOf" srcId="{7BEDACAD-0690-49B5-9F28-E4E19CFDC645}" destId="{F8527E53-BC5F-4855-B1F4-672E8E6D6556}" srcOrd="0" destOrd="0" presId="urn:microsoft.com/office/officeart/2005/8/layout/orgChart1"/>
    <dgm:cxn modelId="{6ABECFF5-E937-4985-BFDD-11A9FE943F73}" type="presParOf" srcId="{7BEDACAD-0690-49B5-9F28-E4E19CFDC645}" destId="{7051D1AA-8C5C-44F6-BA69-AE2CD1E860D7}" srcOrd="1" destOrd="0" presId="urn:microsoft.com/office/officeart/2005/8/layout/orgChart1"/>
    <dgm:cxn modelId="{E989BAF6-2FEC-428D-A694-387D5E59CDC1}" type="presParOf" srcId="{EAF7B649-BBE5-4D3F-945F-785A0F13AA2B}" destId="{BE96BD0A-7C2D-4B2E-A8A2-DD56F5D659DB}" srcOrd="1" destOrd="0" presId="urn:microsoft.com/office/officeart/2005/8/layout/orgChart1"/>
    <dgm:cxn modelId="{1E0427C4-F495-4C77-A791-4888427F327C}" type="presParOf" srcId="{EAF7B649-BBE5-4D3F-945F-785A0F13AA2B}" destId="{E5775DC5-27C7-4229-967B-10FA184ABB3F}" srcOrd="2" destOrd="0" presId="urn:microsoft.com/office/officeart/2005/8/layout/orgChart1"/>
    <dgm:cxn modelId="{BFDBBC09-59B0-4472-A8FF-B5C212E218A6}" type="presParOf" srcId="{30034098-DB00-45D3-BEED-BFC82BF48A61}" destId="{D20C73EE-1988-4DC9-AD60-4FBEF5757ADD}" srcOrd="2" destOrd="0" presId="urn:microsoft.com/office/officeart/2005/8/layout/orgChart1"/>
    <dgm:cxn modelId="{2573BFA1-A35D-4B5B-8874-C3DF93783488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315</cp:revision>
  <cp:lastPrinted>2018-08-28T02:09:00Z</cp:lastPrinted>
  <dcterms:created xsi:type="dcterms:W3CDTF">2014-05-23T09:30:00Z</dcterms:created>
  <dcterms:modified xsi:type="dcterms:W3CDTF">2018-09-21T03:57:00Z</dcterms:modified>
</cp:coreProperties>
</file>