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C971EA" w:rsidRDefault="008554CE" w:rsidP="00C971E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0F3D34" w:rsidRDefault="004A3824" w:rsidP="000F3D3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0F3D34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0F3D34">
        <w:rPr>
          <w:rFonts w:ascii="Arial Narrow" w:hAnsi="Arial Narrow"/>
          <w:b/>
          <w:sz w:val="24"/>
          <w:szCs w:val="24"/>
        </w:rPr>
        <w:t>NAMA JABATAN</w:t>
      </w:r>
      <w:r w:rsidRPr="000F3D34">
        <w:rPr>
          <w:rFonts w:ascii="Arial Narrow" w:hAnsi="Arial Narrow"/>
          <w:b/>
          <w:sz w:val="24"/>
          <w:szCs w:val="24"/>
          <w:lang w:val="en-US"/>
        </w:rPr>
        <w:tab/>
      </w:r>
      <w:r w:rsidRPr="000F3D34">
        <w:rPr>
          <w:rFonts w:ascii="Arial Narrow" w:hAnsi="Arial Narrow"/>
          <w:b/>
          <w:sz w:val="24"/>
          <w:szCs w:val="24"/>
        </w:rPr>
        <w:tab/>
        <w:t xml:space="preserve">: </w:t>
      </w:r>
      <w:r w:rsidR="00915AFE" w:rsidRPr="000F3D34">
        <w:rPr>
          <w:rFonts w:ascii="Arial Narrow" w:hAnsi="Arial Narrow"/>
          <w:sz w:val="24"/>
          <w:szCs w:val="24"/>
        </w:rPr>
        <w:t>Bendahara</w:t>
      </w:r>
    </w:p>
    <w:p w:rsidR="004A3824" w:rsidRPr="000F3D34" w:rsidRDefault="004A3824" w:rsidP="000F3D3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0F3D34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0F3D34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0F3D34">
        <w:rPr>
          <w:rFonts w:ascii="Arial Narrow" w:hAnsi="Arial Narrow"/>
          <w:b/>
          <w:sz w:val="24"/>
          <w:szCs w:val="24"/>
          <w:lang w:val="en-US"/>
        </w:rPr>
        <w:tab/>
      </w:r>
      <w:r w:rsidRPr="000F3D34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915AFE" w:rsidRPr="000F3D34">
        <w:rPr>
          <w:rFonts w:ascii="Arial Narrow" w:hAnsi="Arial Narrow"/>
          <w:sz w:val="24"/>
          <w:szCs w:val="24"/>
        </w:rPr>
        <w:t>1.6.</w:t>
      </w:r>
      <w:r w:rsidR="00F568EF">
        <w:rPr>
          <w:rFonts w:ascii="Arial Narrow" w:hAnsi="Arial Narrow"/>
          <w:sz w:val="24"/>
          <w:szCs w:val="24"/>
        </w:rPr>
        <w:t>36</w:t>
      </w:r>
    </w:p>
    <w:p w:rsidR="004A3824" w:rsidRPr="000F3D34" w:rsidRDefault="004A3824" w:rsidP="000F3D34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UNIT KERJA</w:t>
      </w:r>
      <w:r w:rsidRPr="000F3D34">
        <w:rPr>
          <w:rFonts w:ascii="Arial Narrow" w:hAnsi="Arial Narrow"/>
          <w:b/>
          <w:sz w:val="24"/>
          <w:szCs w:val="24"/>
        </w:rPr>
        <w:t xml:space="preserve">              </w:t>
      </w:r>
      <w:r w:rsidRPr="000F3D34">
        <w:rPr>
          <w:rFonts w:ascii="Arial Narrow" w:hAnsi="Arial Narrow"/>
          <w:b/>
          <w:sz w:val="24"/>
          <w:szCs w:val="24"/>
          <w:lang w:val="en-US"/>
        </w:rPr>
        <w:tab/>
      </w:r>
      <w:r w:rsidRPr="000F3D34">
        <w:rPr>
          <w:rFonts w:ascii="Arial Narrow" w:hAnsi="Arial Narrow"/>
          <w:b/>
          <w:sz w:val="24"/>
          <w:szCs w:val="24"/>
        </w:rPr>
        <w:t xml:space="preserve">:   </w:t>
      </w:r>
    </w:p>
    <w:p w:rsidR="001B5CFD" w:rsidRPr="00652422" w:rsidRDefault="001B5CFD" w:rsidP="001B5CFD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52422">
        <w:rPr>
          <w:rFonts w:ascii="Arial Narrow" w:hAnsi="Arial Narrow"/>
          <w:b/>
          <w:sz w:val="24"/>
          <w:szCs w:val="24"/>
        </w:rPr>
        <w:t>Eselon II</w:t>
      </w:r>
      <w:r>
        <w:rPr>
          <w:rFonts w:ascii="Arial Narrow" w:hAnsi="Arial Narrow"/>
          <w:b/>
          <w:sz w:val="24"/>
          <w:szCs w:val="24"/>
        </w:rPr>
        <w:t>.b</w:t>
      </w:r>
      <w:r w:rsidRPr="00652422">
        <w:rPr>
          <w:rFonts w:ascii="Arial Narrow" w:hAnsi="Arial Narrow"/>
          <w:sz w:val="24"/>
          <w:szCs w:val="24"/>
        </w:rPr>
        <w:tab/>
      </w:r>
      <w:r w:rsidRPr="00652422">
        <w:rPr>
          <w:rFonts w:ascii="Arial Narrow" w:hAnsi="Arial Narrow"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>:</w:t>
      </w:r>
      <w:r w:rsidRPr="00652422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1B5CFD" w:rsidRPr="00652422" w:rsidRDefault="001B5CFD" w:rsidP="001B5CFD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val="en-US"/>
        </w:rPr>
      </w:pPr>
      <w:r w:rsidRPr="00652422">
        <w:rPr>
          <w:rFonts w:ascii="Arial Narrow" w:hAnsi="Arial Narrow"/>
          <w:b/>
          <w:sz w:val="24"/>
          <w:szCs w:val="24"/>
        </w:rPr>
        <w:t>Eselon III</w:t>
      </w:r>
      <w:r>
        <w:rPr>
          <w:rFonts w:ascii="Arial Narrow" w:hAnsi="Arial Narrow"/>
          <w:b/>
          <w:sz w:val="24"/>
          <w:szCs w:val="24"/>
        </w:rPr>
        <w:t>.a</w:t>
      </w:r>
      <w:r w:rsidRPr="00652422">
        <w:rPr>
          <w:rFonts w:ascii="Arial Narrow" w:hAnsi="Arial Narrow"/>
          <w:sz w:val="24"/>
          <w:szCs w:val="24"/>
        </w:rPr>
        <w:tab/>
      </w:r>
      <w:r w:rsidRPr="00652422">
        <w:rPr>
          <w:rFonts w:ascii="Arial Narrow" w:hAnsi="Arial Narrow"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>:</w:t>
      </w:r>
      <w:r w:rsidRPr="00652422">
        <w:rPr>
          <w:rFonts w:ascii="Arial Narrow" w:hAnsi="Arial Narrow"/>
          <w:sz w:val="24"/>
          <w:szCs w:val="24"/>
        </w:rPr>
        <w:t xml:space="preserve"> Sekretaris BPKAD Kota Bandar Lampung</w:t>
      </w:r>
      <w:r w:rsidRPr="00652422">
        <w:rPr>
          <w:rFonts w:ascii="Arial Narrow" w:hAnsi="Arial Narrow"/>
          <w:sz w:val="24"/>
          <w:szCs w:val="24"/>
          <w:lang w:val="en-US"/>
        </w:rPr>
        <w:t>.</w:t>
      </w:r>
      <w:r w:rsidRPr="00652422">
        <w:rPr>
          <w:rFonts w:ascii="Arial Narrow" w:hAnsi="Arial Narrow"/>
          <w:sz w:val="24"/>
          <w:szCs w:val="24"/>
        </w:rPr>
        <w:t xml:space="preserve"> </w:t>
      </w:r>
    </w:p>
    <w:p w:rsidR="001B5CFD" w:rsidRPr="00652422" w:rsidRDefault="001B5CFD" w:rsidP="001B5CFD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52422">
        <w:rPr>
          <w:rFonts w:ascii="Arial Narrow" w:hAnsi="Arial Narrow"/>
          <w:b/>
          <w:sz w:val="24"/>
          <w:szCs w:val="24"/>
        </w:rPr>
        <w:t>Eselon IV</w:t>
      </w:r>
      <w:r>
        <w:rPr>
          <w:rFonts w:ascii="Arial Narrow" w:hAnsi="Arial Narrow"/>
          <w:b/>
          <w:sz w:val="24"/>
          <w:szCs w:val="24"/>
        </w:rPr>
        <w:t>.a</w:t>
      </w:r>
      <w:r w:rsidRPr="00652422">
        <w:rPr>
          <w:rFonts w:ascii="Arial Narrow" w:hAnsi="Arial Narrow"/>
          <w:sz w:val="24"/>
          <w:szCs w:val="24"/>
        </w:rPr>
        <w:tab/>
      </w:r>
      <w:r w:rsidRPr="00652422">
        <w:rPr>
          <w:rFonts w:ascii="Arial Narrow" w:hAnsi="Arial Narrow"/>
          <w:sz w:val="24"/>
          <w:szCs w:val="24"/>
          <w:lang w:val="en-US"/>
        </w:rPr>
        <w:tab/>
      </w:r>
      <w:r w:rsidRPr="00652422">
        <w:rPr>
          <w:rFonts w:ascii="Arial Narrow" w:hAnsi="Arial Narrow"/>
          <w:b/>
          <w:sz w:val="24"/>
          <w:szCs w:val="24"/>
        </w:rPr>
        <w:t>:</w:t>
      </w:r>
      <w:r w:rsidRPr="00652422">
        <w:rPr>
          <w:rFonts w:ascii="Arial Narrow" w:hAnsi="Arial Narrow"/>
          <w:sz w:val="24"/>
          <w:szCs w:val="24"/>
        </w:rPr>
        <w:t xml:space="preserve"> Kasubbag Keuangan dan Aset</w:t>
      </w:r>
    </w:p>
    <w:p w:rsidR="002710E6" w:rsidRPr="008547D3" w:rsidRDefault="002710E6" w:rsidP="000F3D3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0F3D34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0F3D34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0F3D34" w:rsidRDefault="001C558F" w:rsidP="000F3D34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0F3D34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775373" cy="1176900"/>
            <wp:effectExtent l="0" t="0" r="0" b="4200"/>
            <wp:docPr id="8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0F3D34" w:rsidRDefault="0031331C" w:rsidP="00FE6E3E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F3D34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0F3D34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0F3D34" w:rsidRDefault="00E03564" w:rsidP="00C971EA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0F3D34">
        <w:rPr>
          <w:rFonts w:ascii="Arial Narrow" w:hAnsi="Arial Narrow" w:cs="Arial"/>
          <w:sz w:val="24"/>
          <w:szCs w:val="24"/>
        </w:rPr>
        <w:t>kegiatan sub</w:t>
      </w:r>
      <w:r w:rsidRPr="000F3D34">
        <w:rPr>
          <w:rFonts w:ascii="Arial Narrow" w:hAnsi="Arial Narrow" w:cs="Arial"/>
          <w:sz w:val="24"/>
          <w:szCs w:val="24"/>
        </w:rPr>
        <w:t xml:space="preserve"> </w:t>
      </w:r>
      <w:r w:rsidR="00E41BCB" w:rsidRPr="000F3D34">
        <w:rPr>
          <w:rFonts w:ascii="Arial Narrow" w:hAnsi="Arial Narrow" w:cs="Arial"/>
          <w:sz w:val="24"/>
          <w:szCs w:val="24"/>
        </w:rPr>
        <w:t>bag</w:t>
      </w:r>
      <w:r w:rsidRPr="000F3D34">
        <w:rPr>
          <w:rFonts w:ascii="Arial Narrow" w:hAnsi="Arial Narrow" w:cs="Arial"/>
          <w:sz w:val="24"/>
          <w:szCs w:val="24"/>
        </w:rPr>
        <w:t xml:space="preserve">ian </w:t>
      </w:r>
      <w:r w:rsidR="00AE306D" w:rsidRPr="000F3D34">
        <w:rPr>
          <w:rFonts w:ascii="Arial Narrow" w:hAnsi="Arial Narrow" w:cs="Arial"/>
          <w:sz w:val="24"/>
          <w:szCs w:val="24"/>
        </w:rPr>
        <w:t xml:space="preserve">keuangan dan aset </w:t>
      </w:r>
      <w:r w:rsidRPr="000F3D34">
        <w:rPr>
          <w:rFonts w:ascii="Arial Narrow" w:hAnsi="Arial Narrow" w:cs="Arial"/>
          <w:sz w:val="24"/>
          <w:szCs w:val="24"/>
        </w:rPr>
        <w:t>meliputi</w:t>
      </w:r>
      <w:r w:rsidR="00E41BCB" w:rsidRPr="000F3D34">
        <w:rPr>
          <w:rFonts w:ascii="Arial Narrow" w:hAnsi="Arial Narrow" w:cs="Arial"/>
          <w:sz w:val="24"/>
          <w:szCs w:val="24"/>
        </w:rPr>
        <w:t xml:space="preserve"> </w:t>
      </w:r>
      <w:r w:rsidR="00AE306D" w:rsidRPr="000F3D34">
        <w:rPr>
          <w:rFonts w:ascii="Arial Narrow" w:hAnsi="Arial Narrow" w:cs="Arial"/>
          <w:sz w:val="24"/>
          <w:szCs w:val="24"/>
        </w:rPr>
        <w:t>penerima</w:t>
      </w:r>
      <w:r w:rsidR="00981099" w:rsidRPr="000F3D34">
        <w:rPr>
          <w:rFonts w:ascii="Arial Narrow" w:hAnsi="Arial Narrow" w:cs="Arial"/>
          <w:sz w:val="24"/>
          <w:szCs w:val="24"/>
        </w:rPr>
        <w:t>a</w:t>
      </w:r>
      <w:r w:rsidR="00AE306D" w:rsidRPr="000F3D34">
        <w:rPr>
          <w:rFonts w:ascii="Arial Narrow" w:hAnsi="Arial Narrow" w:cs="Arial"/>
          <w:sz w:val="24"/>
          <w:szCs w:val="24"/>
        </w:rPr>
        <w:t xml:space="preserve">n, pengeluaran dan pembukuan terkait transaksi keuangan </w:t>
      </w:r>
      <w:r w:rsidR="000E4FC8" w:rsidRPr="000F3D34">
        <w:rPr>
          <w:rFonts w:ascii="Arial Narrow" w:hAnsi="Arial Narrow" w:cs="Arial"/>
          <w:sz w:val="24"/>
          <w:szCs w:val="24"/>
        </w:rPr>
        <w:t>berdasarkan peraturan perundang-undangan yang berlaku agar terwujud tata kelola kepemerintahan yang baik</w:t>
      </w:r>
      <w:r w:rsidR="00E41BCB" w:rsidRPr="000F3D34">
        <w:rPr>
          <w:rFonts w:ascii="Arial Narrow" w:hAnsi="Arial Narrow" w:cs="Arial"/>
          <w:sz w:val="24"/>
          <w:szCs w:val="24"/>
        </w:rPr>
        <w:t>.</w:t>
      </w:r>
    </w:p>
    <w:p w:rsidR="00E41BCB" w:rsidRPr="000F3D34" w:rsidRDefault="00E41BCB" w:rsidP="00FE6E3E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F3D34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0F3D34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E41BCB" w:rsidRPr="000F3D34" w:rsidRDefault="000917BE" w:rsidP="00FE6E3E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Mengelola </w:t>
      </w:r>
      <w:r w:rsidR="00981099" w:rsidRPr="000F3D34">
        <w:rPr>
          <w:rFonts w:ascii="Arial Narrow" w:hAnsi="Arial Narrow" w:cs="Arial"/>
          <w:sz w:val="24"/>
          <w:szCs w:val="24"/>
        </w:rPr>
        <w:t xml:space="preserve">penerimaan terkait transaksi keuangan </w:t>
      </w:r>
      <w:r w:rsidR="00723566" w:rsidRPr="000F3D34">
        <w:rPr>
          <w:rFonts w:ascii="Arial Narrow" w:hAnsi="Arial Narrow" w:cs="Arial"/>
          <w:sz w:val="24"/>
          <w:szCs w:val="24"/>
        </w:rPr>
        <w:t>berdasarkan pe</w:t>
      </w:r>
      <w:r w:rsidRPr="000F3D34">
        <w:rPr>
          <w:rFonts w:ascii="Arial Narrow" w:hAnsi="Arial Narrow" w:cs="Arial"/>
          <w:sz w:val="24"/>
          <w:szCs w:val="24"/>
        </w:rPr>
        <w:t>raturan perundang-undangan yang berlaku agar pelaksanaan kegiatan sesuai yang telah ditentukan.</w:t>
      </w:r>
    </w:p>
    <w:p w:rsidR="00E41BCB" w:rsidRPr="000F3D34" w:rsidRDefault="00E41BCB" w:rsidP="000F3D34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      Tahapan :</w:t>
      </w:r>
    </w:p>
    <w:p w:rsidR="00E41BCB" w:rsidRPr="000F3D34" w:rsidRDefault="0064562C" w:rsidP="00FE6E3E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Mempelajari </w:t>
      </w:r>
      <w:r w:rsidR="001247E0">
        <w:rPr>
          <w:rFonts w:ascii="Arial Narrow" w:hAnsi="Arial Narrow" w:cs="Arial"/>
          <w:sz w:val="24"/>
          <w:szCs w:val="24"/>
        </w:rPr>
        <w:t xml:space="preserve">arsip-arsip/ dokumen/ surat </w:t>
      </w:r>
      <w:r>
        <w:rPr>
          <w:rFonts w:ascii="Arial Narrow" w:hAnsi="Arial Narrow" w:cs="Arial"/>
          <w:sz w:val="24"/>
          <w:szCs w:val="24"/>
        </w:rPr>
        <w:t xml:space="preserve">/disposisi pimpinan yang telah ditentukan sesuai dengan </w:t>
      </w:r>
      <w:r w:rsidR="00142846">
        <w:rPr>
          <w:rFonts w:ascii="Arial Narrow" w:hAnsi="Arial Narrow" w:cs="Arial"/>
          <w:sz w:val="24"/>
          <w:szCs w:val="24"/>
        </w:rPr>
        <w:t>prosedur yang berlaku untuk bahan lampiran laporan</w:t>
      </w:r>
      <w:r w:rsidR="00AA38FD" w:rsidRPr="000F3D34">
        <w:rPr>
          <w:rFonts w:ascii="Arial Narrow" w:hAnsi="Arial Narrow" w:cs="Arial"/>
          <w:sz w:val="24"/>
          <w:szCs w:val="24"/>
        </w:rPr>
        <w:t>;</w:t>
      </w:r>
    </w:p>
    <w:p w:rsidR="00E41BCB" w:rsidRPr="000F3D34" w:rsidRDefault="00142846" w:rsidP="00FE6E3E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Mencatat </w:t>
      </w:r>
      <w:r w:rsidR="002C2F47" w:rsidRPr="000F3D34">
        <w:rPr>
          <w:rFonts w:ascii="Arial Narrow" w:hAnsi="Arial Narrow" w:cs="Arial"/>
          <w:sz w:val="24"/>
          <w:szCs w:val="24"/>
        </w:rPr>
        <w:t xml:space="preserve">penerimaan </w:t>
      </w:r>
      <w:r>
        <w:rPr>
          <w:rFonts w:ascii="Arial Narrow" w:hAnsi="Arial Narrow" w:cs="Arial"/>
          <w:sz w:val="24"/>
          <w:szCs w:val="24"/>
        </w:rPr>
        <w:t xml:space="preserve">uang </w:t>
      </w:r>
      <w:r w:rsidR="002C2F47" w:rsidRPr="000F3D34">
        <w:rPr>
          <w:rFonts w:ascii="Arial Narrow" w:hAnsi="Arial Narrow" w:cs="Arial"/>
          <w:sz w:val="24"/>
          <w:szCs w:val="24"/>
        </w:rPr>
        <w:t>terkait transaksi keuangan</w:t>
      </w:r>
      <w:r w:rsidR="001247E0">
        <w:rPr>
          <w:rFonts w:ascii="Arial Narrow" w:hAnsi="Arial Narrow" w:cs="Arial"/>
          <w:sz w:val="24"/>
          <w:szCs w:val="24"/>
        </w:rPr>
        <w:t xml:space="preserve"> dilingkungan kantor</w:t>
      </w:r>
      <w:r w:rsidR="00AA38FD" w:rsidRPr="000F3D34">
        <w:rPr>
          <w:rFonts w:ascii="Arial Narrow" w:hAnsi="Arial Narrow" w:cs="Arial"/>
          <w:sz w:val="24"/>
          <w:szCs w:val="24"/>
        </w:rPr>
        <w:t>;</w:t>
      </w:r>
    </w:p>
    <w:p w:rsidR="00AA38FD" w:rsidRPr="000F3D34" w:rsidRDefault="000917BE" w:rsidP="00FE6E3E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Men</w:t>
      </w:r>
      <w:r w:rsidR="001247E0">
        <w:rPr>
          <w:rFonts w:ascii="Arial Narrow" w:hAnsi="Arial Narrow" w:cs="Arial"/>
          <w:sz w:val="24"/>
          <w:szCs w:val="24"/>
        </w:rPr>
        <w:t>yusun dan membukukan setiap</w:t>
      </w:r>
      <w:r w:rsidR="00AA38FD" w:rsidRPr="000F3D34">
        <w:rPr>
          <w:rFonts w:ascii="Arial Narrow" w:hAnsi="Arial Narrow" w:cs="Arial"/>
          <w:sz w:val="24"/>
          <w:szCs w:val="24"/>
        </w:rPr>
        <w:t xml:space="preserve"> </w:t>
      </w:r>
      <w:r w:rsidR="002C2F47" w:rsidRPr="000F3D34">
        <w:rPr>
          <w:rFonts w:ascii="Arial Narrow" w:hAnsi="Arial Narrow" w:cs="Arial"/>
          <w:sz w:val="24"/>
          <w:szCs w:val="24"/>
        </w:rPr>
        <w:t xml:space="preserve">penerimaan </w:t>
      </w:r>
      <w:r w:rsidR="001247E0">
        <w:rPr>
          <w:rFonts w:ascii="Arial Narrow" w:hAnsi="Arial Narrow" w:cs="Arial"/>
          <w:sz w:val="24"/>
          <w:szCs w:val="24"/>
        </w:rPr>
        <w:t>uang dalam agenda penerimaan kantor;</w:t>
      </w:r>
    </w:p>
    <w:p w:rsidR="00E41BCB" w:rsidRPr="001247E0" w:rsidRDefault="00AA38FD" w:rsidP="00FE6E3E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0F3D34">
        <w:rPr>
          <w:rFonts w:ascii="Arial Narrow" w:hAnsi="Arial Narrow" w:cs="Arial"/>
          <w:sz w:val="24"/>
          <w:szCs w:val="24"/>
        </w:rPr>
        <w:t>Memberikan arahan teknis</w:t>
      </w:r>
      <w:r w:rsidR="001247E0">
        <w:rPr>
          <w:rFonts w:ascii="Arial Narrow" w:hAnsi="Arial Narrow" w:cs="Arial"/>
          <w:sz w:val="24"/>
          <w:szCs w:val="24"/>
        </w:rPr>
        <w:t xml:space="preserve"> kepada pembantu bendahara</w:t>
      </w:r>
      <w:r w:rsidRPr="000F3D34">
        <w:rPr>
          <w:rFonts w:ascii="Arial Narrow" w:hAnsi="Arial Narrow" w:cs="Arial"/>
          <w:sz w:val="24"/>
          <w:szCs w:val="24"/>
        </w:rPr>
        <w:t xml:space="preserve"> sesuai dengan hasil verifikasi</w:t>
      </w:r>
      <w:r w:rsidR="000917BE" w:rsidRPr="000F3D34">
        <w:rPr>
          <w:rFonts w:ascii="Arial Narrow" w:hAnsi="Arial Narrow" w:cs="Arial"/>
          <w:sz w:val="24"/>
          <w:szCs w:val="24"/>
        </w:rPr>
        <w:t>;</w:t>
      </w:r>
    </w:p>
    <w:p w:rsidR="001247E0" w:rsidRPr="00C971EA" w:rsidRDefault="001247E0" w:rsidP="00FE6E3E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</w:rPr>
        <w:t>Mengarsipkan proses administrasi terkait dengan penatausahaan penerimaan keuangan kantor;</w:t>
      </w:r>
    </w:p>
    <w:p w:rsidR="002A2ED4" w:rsidRPr="000F3D34" w:rsidRDefault="002A2ED4" w:rsidP="00FE6E3E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Mengelola pengeluaran terkait transaksi keuangan sesuai dengan prosedur yang berlaku agar pelaksanaan tugas berjalan efektif dan efisien.</w:t>
      </w:r>
    </w:p>
    <w:p w:rsidR="001247E0" w:rsidRPr="000F3D34" w:rsidRDefault="001247E0" w:rsidP="001247E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142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Tahapan :</w:t>
      </w:r>
    </w:p>
    <w:p w:rsidR="001247E0" w:rsidRPr="000F3D34" w:rsidRDefault="001247E0" w:rsidP="001247E0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Mempelajari arsip-arsip/ dokumen/ surat /disposisi pimpinan yang telah ditentukan sesuai dengan prosedur yang berlaku untuk bahan lampiran laporan</w:t>
      </w:r>
      <w:r w:rsidRPr="000F3D34">
        <w:rPr>
          <w:rFonts w:ascii="Arial Narrow" w:hAnsi="Arial Narrow" w:cs="Arial"/>
          <w:sz w:val="24"/>
          <w:szCs w:val="24"/>
        </w:rPr>
        <w:t>;</w:t>
      </w:r>
    </w:p>
    <w:p w:rsidR="001247E0" w:rsidRPr="000F3D34" w:rsidRDefault="001247E0" w:rsidP="001247E0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Mencatat pengeluaran</w:t>
      </w:r>
      <w:r w:rsidRPr="000F3D34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uang </w:t>
      </w:r>
      <w:r w:rsidRPr="000F3D34">
        <w:rPr>
          <w:rFonts w:ascii="Arial Narrow" w:hAnsi="Arial Narrow" w:cs="Arial"/>
          <w:sz w:val="24"/>
          <w:szCs w:val="24"/>
        </w:rPr>
        <w:t>terkait transaksi keuangan</w:t>
      </w:r>
      <w:r>
        <w:rPr>
          <w:rFonts w:ascii="Arial Narrow" w:hAnsi="Arial Narrow" w:cs="Arial"/>
          <w:sz w:val="24"/>
          <w:szCs w:val="24"/>
        </w:rPr>
        <w:t xml:space="preserve"> dilingkungan kantor</w:t>
      </w:r>
      <w:r w:rsidRPr="000F3D34">
        <w:rPr>
          <w:rFonts w:ascii="Arial Narrow" w:hAnsi="Arial Narrow" w:cs="Arial"/>
          <w:sz w:val="24"/>
          <w:szCs w:val="24"/>
        </w:rPr>
        <w:t>;</w:t>
      </w:r>
    </w:p>
    <w:p w:rsidR="001247E0" w:rsidRPr="000F3D34" w:rsidRDefault="001247E0" w:rsidP="001247E0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Men</w:t>
      </w:r>
      <w:r>
        <w:rPr>
          <w:rFonts w:ascii="Arial Narrow" w:hAnsi="Arial Narrow" w:cs="Arial"/>
          <w:sz w:val="24"/>
          <w:szCs w:val="24"/>
        </w:rPr>
        <w:t>yusun dan membukukan setiap</w:t>
      </w:r>
      <w:r w:rsidRPr="000F3D34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pengeluaran</w:t>
      </w:r>
      <w:r w:rsidRPr="000F3D34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uang dalam agenda penerimaan kantor;</w:t>
      </w:r>
    </w:p>
    <w:p w:rsidR="001247E0" w:rsidRPr="001247E0" w:rsidRDefault="001247E0" w:rsidP="001247E0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0F3D34">
        <w:rPr>
          <w:rFonts w:ascii="Arial Narrow" w:hAnsi="Arial Narrow" w:cs="Arial"/>
          <w:sz w:val="24"/>
          <w:szCs w:val="24"/>
        </w:rPr>
        <w:t>Memberikan arahan teknis</w:t>
      </w:r>
      <w:r>
        <w:rPr>
          <w:rFonts w:ascii="Arial Narrow" w:hAnsi="Arial Narrow" w:cs="Arial"/>
          <w:sz w:val="24"/>
          <w:szCs w:val="24"/>
        </w:rPr>
        <w:t xml:space="preserve"> kepada pembantu bendahara</w:t>
      </w:r>
      <w:r w:rsidRPr="000F3D34">
        <w:rPr>
          <w:rFonts w:ascii="Arial Narrow" w:hAnsi="Arial Narrow" w:cs="Arial"/>
          <w:sz w:val="24"/>
          <w:szCs w:val="24"/>
        </w:rPr>
        <w:t xml:space="preserve"> sesuai dengan hasil verifikasi;</w:t>
      </w:r>
    </w:p>
    <w:p w:rsidR="002A2ED4" w:rsidRPr="001247E0" w:rsidRDefault="001247E0" w:rsidP="001247E0">
      <w:pPr>
        <w:pStyle w:val="ListParagraph"/>
        <w:numPr>
          <w:ilvl w:val="0"/>
          <w:numId w:val="11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</w:rPr>
        <w:t>Mengarsipkan proses administrasi terkait dengan penatausahaan pengeluaran keuangan kantor;</w:t>
      </w:r>
    </w:p>
    <w:p w:rsidR="00E41BCB" w:rsidRPr="000F3D34" w:rsidRDefault="00EC72A5" w:rsidP="00FE6E3E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Melaksanakan pembukuan</w:t>
      </w:r>
      <w:r w:rsidR="00B70C98" w:rsidRPr="000F3D34">
        <w:rPr>
          <w:rFonts w:ascii="Arial Narrow" w:hAnsi="Arial Narrow" w:cs="Arial"/>
          <w:sz w:val="24"/>
          <w:szCs w:val="24"/>
        </w:rPr>
        <w:t xml:space="preserve"> terkait transaksi keuangan dan aset </w:t>
      </w:r>
      <w:r w:rsidR="002C6EB0" w:rsidRPr="000F3D34">
        <w:rPr>
          <w:rFonts w:ascii="Arial Narrow" w:hAnsi="Arial Narrow" w:cs="Arial"/>
          <w:sz w:val="24"/>
          <w:szCs w:val="24"/>
        </w:rPr>
        <w:t xml:space="preserve">sesuai dengan prosedur yang berlaku </w:t>
      </w:r>
      <w:r w:rsidR="00712E61" w:rsidRPr="000F3D34">
        <w:rPr>
          <w:rFonts w:ascii="Arial Narrow" w:hAnsi="Arial Narrow" w:cs="Arial"/>
          <w:sz w:val="24"/>
          <w:szCs w:val="24"/>
        </w:rPr>
        <w:t>agar pelaksanaan tugas berjalan efektif dan efisien</w:t>
      </w:r>
      <w:r w:rsidR="00F510BF" w:rsidRPr="000F3D34">
        <w:rPr>
          <w:rFonts w:ascii="Arial Narrow" w:hAnsi="Arial Narrow" w:cs="Arial"/>
          <w:sz w:val="24"/>
          <w:szCs w:val="24"/>
        </w:rPr>
        <w:t>.</w:t>
      </w:r>
    </w:p>
    <w:p w:rsidR="00E41BCB" w:rsidRPr="000F3D34" w:rsidRDefault="00E41BCB" w:rsidP="000F3D34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Tahapan :</w:t>
      </w:r>
    </w:p>
    <w:p w:rsidR="00E41BCB" w:rsidRPr="000F3D34" w:rsidRDefault="00F510BF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Menghimpun </w:t>
      </w:r>
      <w:r w:rsidR="00712E61" w:rsidRPr="000F3D34">
        <w:rPr>
          <w:rFonts w:ascii="Arial Narrow" w:hAnsi="Arial Narrow" w:cs="Arial"/>
          <w:sz w:val="24"/>
          <w:szCs w:val="24"/>
        </w:rPr>
        <w:t xml:space="preserve">data-data </w:t>
      </w:r>
      <w:r w:rsidR="00B70C98" w:rsidRPr="000F3D34">
        <w:rPr>
          <w:rFonts w:ascii="Arial Narrow" w:hAnsi="Arial Narrow" w:cs="Arial"/>
          <w:sz w:val="24"/>
          <w:szCs w:val="24"/>
        </w:rPr>
        <w:t>terkait transaksi keuangan dan aset</w:t>
      </w:r>
      <w:r w:rsidR="00D536D9" w:rsidRPr="000F3D34">
        <w:rPr>
          <w:rFonts w:ascii="Arial Narrow" w:hAnsi="Arial Narrow" w:cs="Arial"/>
          <w:sz w:val="24"/>
          <w:szCs w:val="24"/>
        </w:rPr>
        <w:t>;</w:t>
      </w:r>
    </w:p>
    <w:p w:rsidR="00E41BCB" w:rsidRPr="000F3D34" w:rsidRDefault="004F224F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Mencatat dan mendokumentasikan dalam menatausahakan penerimaan dan pengeluaran</w:t>
      </w:r>
      <w:r w:rsidR="0071505B">
        <w:rPr>
          <w:rFonts w:ascii="Arial Narrow" w:hAnsi="Arial Narrow" w:cs="Arial"/>
          <w:sz w:val="24"/>
          <w:szCs w:val="24"/>
        </w:rPr>
        <w:t xml:space="preserve"> meliputi belanja bunga, hibah, bantuan sosial, bantuan keuangan, belanja tidak terduga dan pengeluaran pembiayaan</w:t>
      </w:r>
      <w:r w:rsidR="003865AC">
        <w:rPr>
          <w:rFonts w:ascii="Arial Narrow" w:hAnsi="Arial Narrow" w:cs="Arial"/>
          <w:sz w:val="24"/>
          <w:szCs w:val="24"/>
        </w:rPr>
        <w:t>;</w:t>
      </w:r>
    </w:p>
    <w:p w:rsidR="00222AFF" w:rsidRPr="000F3D34" w:rsidRDefault="003865AC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Mengajukan</w:t>
      </w:r>
      <w:r w:rsidR="00B8524C">
        <w:rPr>
          <w:rFonts w:ascii="Arial Narrow" w:hAnsi="Arial Narrow" w:cs="Arial"/>
          <w:sz w:val="24"/>
          <w:szCs w:val="24"/>
        </w:rPr>
        <w:t xml:space="preserve"> dan menyiapkan</w:t>
      </w:r>
      <w:r>
        <w:rPr>
          <w:rFonts w:ascii="Arial Narrow" w:hAnsi="Arial Narrow" w:cs="Arial"/>
          <w:sz w:val="24"/>
          <w:szCs w:val="24"/>
        </w:rPr>
        <w:t xml:space="preserve"> surat pengantar</w:t>
      </w:r>
      <w:r w:rsidR="00B8524C">
        <w:rPr>
          <w:rFonts w:ascii="Arial Narrow" w:hAnsi="Arial Narrow" w:cs="Arial"/>
          <w:sz w:val="24"/>
          <w:szCs w:val="24"/>
        </w:rPr>
        <w:t>, ringkasan, rincian penggunaan serta bukti transaksi yang sah</w:t>
      </w:r>
      <w:r w:rsidR="00FF74E5" w:rsidRPr="000F3D34">
        <w:rPr>
          <w:rFonts w:ascii="Arial Narrow" w:hAnsi="Arial Narrow" w:cs="Arial"/>
          <w:sz w:val="24"/>
          <w:szCs w:val="24"/>
        </w:rPr>
        <w:t>;</w:t>
      </w:r>
    </w:p>
    <w:p w:rsidR="009137EA" w:rsidRDefault="00B8524C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Mencocokan antara catatan dengan jumlah uang yang disimpan</w:t>
      </w:r>
      <w:r w:rsidR="00FF74E5" w:rsidRPr="000F3D34">
        <w:rPr>
          <w:rFonts w:ascii="Arial Narrow" w:hAnsi="Arial Narrow" w:cs="Arial"/>
          <w:sz w:val="24"/>
          <w:szCs w:val="24"/>
        </w:rPr>
        <w:t>;</w:t>
      </w:r>
    </w:p>
    <w:p w:rsidR="00B8524C" w:rsidRDefault="00852806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Melakukan pembukuan secara terat</w:t>
      </w:r>
      <w:r w:rsidR="0071505B">
        <w:rPr>
          <w:rFonts w:ascii="Arial Narrow" w:hAnsi="Arial Narrow" w:cs="Arial"/>
          <w:sz w:val="24"/>
          <w:szCs w:val="24"/>
        </w:rPr>
        <w:t>ur mengenai pengelolaan belanja tidak langsung dan pengeluaran pembiayaan PPKD pemerintah kota</w:t>
      </w:r>
      <w:r>
        <w:rPr>
          <w:rFonts w:ascii="Arial Narrow" w:hAnsi="Arial Narrow" w:cs="Arial"/>
          <w:sz w:val="24"/>
          <w:szCs w:val="24"/>
        </w:rPr>
        <w:t>;</w:t>
      </w:r>
    </w:p>
    <w:p w:rsidR="00852806" w:rsidRPr="00C971EA" w:rsidRDefault="00852806" w:rsidP="00FE6E3E">
      <w:pPr>
        <w:pStyle w:val="ListParagraph"/>
        <w:numPr>
          <w:ilvl w:val="1"/>
          <w:numId w:val="9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Mengarsipkan semua dokumen sebagai bahan pertanggungjawaban;</w:t>
      </w:r>
    </w:p>
    <w:p w:rsidR="00E41BCB" w:rsidRPr="000F3D34" w:rsidRDefault="00E41BCB" w:rsidP="00FE6E3E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Melaksanakan tugas kedinasan lain yang </w:t>
      </w:r>
      <w:r w:rsidR="00044C6B" w:rsidRPr="000F3D34">
        <w:rPr>
          <w:rFonts w:ascii="Arial Narrow" w:hAnsi="Arial Narrow" w:cs="Arial"/>
          <w:sz w:val="24"/>
          <w:szCs w:val="24"/>
        </w:rPr>
        <w:t xml:space="preserve">diberikan </w:t>
      </w:r>
      <w:r w:rsidRPr="000F3D34">
        <w:rPr>
          <w:rFonts w:ascii="Arial Narrow" w:hAnsi="Arial Narrow" w:cs="Arial"/>
          <w:sz w:val="24"/>
          <w:szCs w:val="24"/>
        </w:rPr>
        <w:t>pimpinan baik lisan maupun tertulis.</w:t>
      </w:r>
    </w:p>
    <w:p w:rsidR="00E41BCB" w:rsidRPr="000F3D34" w:rsidRDefault="00E41BCB" w:rsidP="000F3D34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 xml:space="preserve">       Tahapan :</w:t>
      </w:r>
    </w:p>
    <w:p w:rsidR="00E41BCB" w:rsidRPr="000F3D34" w:rsidRDefault="00044C6B" w:rsidP="00FE6E3E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Mempelajari perintah tugas dinas;</w:t>
      </w:r>
    </w:p>
    <w:p w:rsidR="00044C6B" w:rsidRPr="000F3D34" w:rsidRDefault="00044C6B" w:rsidP="00FE6E3E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Membuat materi sesuai tugas;</w:t>
      </w:r>
    </w:p>
    <w:p w:rsidR="00044C6B" w:rsidRPr="000F3D34" w:rsidRDefault="00044C6B" w:rsidP="00FE6E3E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Pr="00C971EA" w:rsidRDefault="009F116E" w:rsidP="00FE6E3E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0F3D34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E41BCB" w:rsidRPr="000F3D34" w:rsidRDefault="00E41BCB" w:rsidP="00FE6E3E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F3D34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0F3D34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670"/>
      </w:tblGrid>
      <w:tr w:rsidR="00E41BCB" w:rsidRPr="000F3D34" w:rsidTr="00696E5C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E41BCB" w:rsidRPr="000F3D34" w:rsidTr="00696E5C">
        <w:trPr>
          <w:trHeight w:val="73"/>
        </w:trPr>
        <w:tc>
          <w:tcPr>
            <w:tcW w:w="567" w:type="dxa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41BCB" w:rsidRPr="000F3D34" w:rsidRDefault="009A2E4C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Peraturan-peraturan, juklak/juknis, bahan-bahan, data-data</w:t>
            </w:r>
          </w:p>
        </w:tc>
        <w:tc>
          <w:tcPr>
            <w:tcW w:w="5670" w:type="dxa"/>
          </w:tcPr>
          <w:p w:rsidR="00E41BCB" w:rsidRPr="000F3D34" w:rsidRDefault="008314C3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Pengelol</w:t>
            </w: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aan </w:t>
            </w:r>
            <w:r w:rsidR="009A2E4C" w:rsidRPr="000F3D34">
              <w:rPr>
                <w:rFonts w:ascii="Arial Narrow" w:hAnsi="Arial Narrow" w:cs="Arial"/>
                <w:sz w:val="24"/>
                <w:szCs w:val="24"/>
              </w:rPr>
              <w:t>administrasi keuangan dan aset</w:t>
            </w:r>
          </w:p>
        </w:tc>
      </w:tr>
      <w:tr w:rsidR="00E41BCB" w:rsidRPr="000F3D34" w:rsidTr="00696E5C">
        <w:trPr>
          <w:trHeight w:val="73"/>
        </w:trPr>
        <w:tc>
          <w:tcPr>
            <w:tcW w:w="567" w:type="dxa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41BCB" w:rsidRPr="000F3D34" w:rsidRDefault="009A2E4C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Bahan laporan</w:t>
            </w:r>
          </w:p>
        </w:tc>
        <w:tc>
          <w:tcPr>
            <w:tcW w:w="5670" w:type="dxa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8314C3" w:rsidRPr="000F3D34">
              <w:rPr>
                <w:rFonts w:ascii="Arial Narrow" w:hAnsi="Arial Narrow" w:cs="Arial"/>
                <w:sz w:val="24"/>
                <w:szCs w:val="24"/>
              </w:rPr>
              <w:t>enyusunan</w:t>
            </w:r>
            <w:r w:rsidR="009A2E4C" w:rsidRPr="000F3D34">
              <w:rPr>
                <w:rFonts w:ascii="Arial Narrow" w:hAnsi="Arial Narrow" w:cs="Arial"/>
                <w:sz w:val="24"/>
                <w:szCs w:val="24"/>
              </w:rPr>
              <w:t>, pembukuan laporan keuangan</w:t>
            </w:r>
          </w:p>
        </w:tc>
      </w:tr>
      <w:tr w:rsidR="00024D75" w:rsidRPr="000F3D34" w:rsidTr="00696E5C">
        <w:trPr>
          <w:trHeight w:val="73"/>
        </w:trPr>
        <w:tc>
          <w:tcPr>
            <w:tcW w:w="567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024D75" w:rsidRPr="000F3D34" w:rsidRDefault="009A2E4C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 xml:space="preserve">Data-data </w:t>
            </w:r>
          </w:p>
        </w:tc>
        <w:tc>
          <w:tcPr>
            <w:tcW w:w="5670" w:type="dxa"/>
          </w:tcPr>
          <w:p w:rsidR="00024D75" w:rsidRPr="000F3D34" w:rsidRDefault="009A2E4C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 xml:space="preserve">Sebagai acuan pelaksanaan kegiatan </w:t>
            </w:r>
          </w:p>
        </w:tc>
      </w:tr>
      <w:tr w:rsidR="00024D75" w:rsidRPr="000F3D34" w:rsidTr="00696E5C">
        <w:trPr>
          <w:trHeight w:val="73"/>
        </w:trPr>
        <w:tc>
          <w:tcPr>
            <w:tcW w:w="567" w:type="dxa"/>
          </w:tcPr>
          <w:p w:rsidR="00024D75" w:rsidRPr="000F3D34" w:rsidRDefault="009A2E4C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670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C971EA" w:rsidRDefault="00C971EA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417FC4" w:rsidRPr="00C971EA" w:rsidRDefault="00417FC4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E41BCB" w:rsidRPr="000F3D34" w:rsidRDefault="00E41BCB" w:rsidP="00FE6E3E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F3D34">
        <w:rPr>
          <w:rFonts w:ascii="Arial Narrow" w:hAnsi="Arial Narrow" w:cs="Arial"/>
          <w:b/>
          <w:sz w:val="24"/>
          <w:szCs w:val="24"/>
          <w:lang w:val="it-IT"/>
        </w:rPr>
        <w:lastRenderedPageBreak/>
        <w:t>PERANGKAT/</w:t>
      </w:r>
      <w:r w:rsidRPr="000F3D34">
        <w:rPr>
          <w:rFonts w:ascii="Arial Narrow" w:hAnsi="Arial Narrow" w:cs="Arial"/>
          <w:b/>
          <w:sz w:val="24"/>
          <w:szCs w:val="24"/>
        </w:rPr>
        <w:t xml:space="preserve"> </w:t>
      </w:r>
      <w:r w:rsidR="00C7117A" w:rsidRPr="000F3D34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2"/>
        <w:gridCol w:w="5812"/>
      </w:tblGrid>
      <w:tr w:rsidR="00E41BCB" w:rsidRPr="000F3D34" w:rsidTr="00696E5C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024D75" w:rsidRPr="000F3D34" w:rsidTr="00696E5C">
        <w:trPr>
          <w:trHeight w:val="70"/>
        </w:trPr>
        <w:tc>
          <w:tcPr>
            <w:tcW w:w="567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812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F318A" w:rsidRPr="000F3D34" w:rsidTr="00696E5C">
        <w:trPr>
          <w:trHeight w:val="70"/>
        </w:trPr>
        <w:tc>
          <w:tcPr>
            <w:tcW w:w="567" w:type="dxa"/>
          </w:tcPr>
          <w:p w:rsidR="001F318A" w:rsidRPr="000F3D34" w:rsidRDefault="008372BE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F318A" w:rsidRPr="000F3D34" w:rsidRDefault="001F318A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812" w:type="dxa"/>
          </w:tcPr>
          <w:p w:rsidR="001F318A" w:rsidRPr="000F3D34" w:rsidRDefault="001F318A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F318A" w:rsidRPr="000F3D34" w:rsidRDefault="001F318A" w:rsidP="000F3D3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F318A" w:rsidRPr="000F3D34" w:rsidRDefault="001F318A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024D75" w:rsidRPr="000F3D34" w:rsidTr="00696E5C">
        <w:trPr>
          <w:trHeight w:val="70"/>
        </w:trPr>
        <w:tc>
          <w:tcPr>
            <w:tcW w:w="567" w:type="dxa"/>
          </w:tcPr>
          <w:p w:rsidR="00024D75" w:rsidRPr="000F3D34" w:rsidRDefault="008372BE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812" w:type="dxa"/>
          </w:tcPr>
          <w:p w:rsidR="00024D75" w:rsidRPr="000F3D34" w:rsidRDefault="00024D75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Me</w:t>
            </w:r>
            <w:r w:rsidR="008372BE" w:rsidRPr="000F3D34">
              <w:rPr>
                <w:rFonts w:ascii="Arial Narrow" w:hAnsi="Arial Narrow" w:cs="Arial"/>
                <w:sz w:val="24"/>
                <w:szCs w:val="24"/>
              </w:rPr>
              <w:t>nentukan Kebijakan</w:t>
            </w:r>
          </w:p>
        </w:tc>
      </w:tr>
      <w:tr w:rsidR="00680584" w:rsidRPr="000F3D34" w:rsidTr="00696E5C">
        <w:trPr>
          <w:trHeight w:val="70"/>
        </w:trPr>
        <w:tc>
          <w:tcPr>
            <w:tcW w:w="567" w:type="dxa"/>
          </w:tcPr>
          <w:p w:rsidR="00680584" w:rsidRPr="000F3D34" w:rsidRDefault="008372BE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680584" w:rsidRPr="000F3D34" w:rsidRDefault="00680584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812" w:type="dxa"/>
          </w:tcPr>
          <w:p w:rsidR="00680584" w:rsidRPr="000F3D34" w:rsidRDefault="00680584" w:rsidP="000F3D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D536D9" w:rsidRPr="00C971EA" w:rsidRDefault="00D536D9" w:rsidP="000F3D3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E41BCB" w:rsidRPr="000F3D34" w:rsidRDefault="005071A4" w:rsidP="00FE6E3E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0F3D34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251"/>
        <w:gridCol w:w="1701"/>
      </w:tblGrid>
      <w:tr w:rsidR="00E41BCB" w:rsidRPr="000F3D34" w:rsidTr="00696E5C">
        <w:trPr>
          <w:trHeight w:val="457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251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E41BCB" w:rsidRPr="000F3D34" w:rsidRDefault="00E41BCB" w:rsidP="000F3D34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696E5C" w:rsidRPr="000F3D34" w:rsidTr="00696E5C">
        <w:trPr>
          <w:trHeight w:val="449"/>
        </w:trPr>
        <w:tc>
          <w:tcPr>
            <w:tcW w:w="679" w:type="dxa"/>
          </w:tcPr>
          <w:p w:rsidR="00696E5C" w:rsidRPr="000F3D34" w:rsidRDefault="00696E5C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251" w:type="dxa"/>
          </w:tcPr>
          <w:p w:rsidR="00696E5C" w:rsidRPr="00C971EA" w:rsidRDefault="00696E5C" w:rsidP="00C63790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penerimaan terkait transaksi keuangan berdasarkan peraturan perundang-undangan yang berlaku agar pelaksanaan kegiatan sesuai yang telah ditentukan.</w:t>
            </w:r>
          </w:p>
        </w:tc>
        <w:tc>
          <w:tcPr>
            <w:tcW w:w="1701" w:type="dxa"/>
          </w:tcPr>
          <w:p w:rsidR="00696E5C" w:rsidRPr="000F3D34" w:rsidRDefault="00696E5C" w:rsidP="000F3D34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696E5C" w:rsidRPr="000F3D34" w:rsidTr="00696E5C">
        <w:trPr>
          <w:trHeight w:val="449"/>
        </w:trPr>
        <w:tc>
          <w:tcPr>
            <w:tcW w:w="679" w:type="dxa"/>
          </w:tcPr>
          <w:p w:rsidR="00696E5C" w:rsidRPr="000F3D34" w:rsidRDefault="00696E5C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251" w:type="dxa"/>
          </w:tcPr>
          <w:p w:rsidR="00696E5C" w:rsidRPr="000F3D34" w:rsidRDefault="00696E5C" w:rsidP="00C63790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pengeluaran terkait transaksi keuangan sesuai dengan prosedur yang berlaku agar pelaksanaan tugas berjalan efektif dan efisien.</w:t>
            </w:r>
          </w:p>
        </w:tc>
        <w:tc>
          <w:tcPr>
            <w:tcW w:w="1701" w:type="dxa"/>
          </w:tcPr>
          <w:p w:rsidR="00696E5C" w:rsidRPr="000F3D34" w:rsidRDefault="00696E5C" w:rsidP="000F3D34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696E5C" w:rsidRPr="000F3D34" w:rsidTr="00696E5C">
        <w:trPr>
          <w:trHeight w:val="449"/>
        </w:trPr>
        <w:tc>
          <w:tcPr>
            <w:tcW w:w="679" w:type="dxa"/>
          </w:tcPr>
          <w:p w:rsidR="00696E5C" w:rsidRPr="000F3D34" w:rsidRDefault="00696E5C" w:rsidP="000F3D3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251" w:type="dxa"/>
          </w:tcPr>
          <w:p w:rsidR="00696E5C" w:rsidRPr="000F3D34" w:rsidRDefault="00696E5C" w:rsidP="00C63790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pembukuan terkait transaksi keuangan dan aset sesuai dengan prosedur yang berlaku agar pelaksanaan tugas berjalan efektif dan efisien.</w:t>
            </w:r>
          </w:p>
        </w:tc>
        <w:tc>
          <w:tcPr>
            <w:tcW w:w="1701" w:type="dxa"/>
          </w:tcPr>
          <w:p w:rsidR="00696E5C" w:rsidRPr="000F3D34" w:rsidRDefault="00696E5C" w:rsidP="000F3D34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F3D34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680584" w:rsidRPr="00C971EA" w:rsidRDefault="00680584" w:rsidP="000F3D34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6"/>
          <w:szCs w:val="6"/>
        </w:rPr>
      </w:pPr>
    </w:p>
    <w:p w:rsidR="00834D10" w:rsidRPr="008547D3" w:rsidRDefault="00834D10" w:rsidP="00FE6E3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TANGGUNGJAWAB</w:t>
      </w:r>
      <w:r w:rsidRPr="000F3D34">
        <w:rPr>
          <w:rFonts w:ascii="Arial Narrow" w:hAnsi="Arial Narrow"/>
          <w:b/>
          <w:bCs/>
          <w:sz w:val="24"/>
          <w:szCs w:val="24"/>
        </w:rPr>
        <w:tab/>
      </w:r>
      <w:r w:rsidRPr="000F3D34">
        <w:rPr>
          <w:rFonts w:ascii="Arial Narrow" w:hAnsi="Arial Narrow"/>
          <w:b/>
          <w:bCs/>
          <w:sz w:val="24"/>
          <w:szCs w:val="24"/>
        </w:rPr>
        <w:tab/>
      </w:r>
      <w:r w:rsidRPr="000F3D34">
        <w:rPr>
          <w:rFonts w:ascii="Arial Narrow" w:hAnsi="Arial Narrow"/>
          <w:b/>
          <w:bCs/>
          <w:sz w:val="24"/>
          <w:szCs w:val="24"/>
        </w:rPr>
        <w:tab/>
      </w:r>
    </w:p>
    <w:p w:rsidR="00696E5C" w:rsidRPr="00B8619B" w:rsidRDefault="00696E5C" w:rsidP="00FE6E3E">
      <w:pPr>
        <w:pStyle w:val="ListParagraph"/>
        <w:numPr>
          <w:ilvl w:val="0"/>
          <w:numId w:val="15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8619B">
        <w:rPr>
          <w:rFonts w:ascii="Arial Narrow" w:hAnsi="Arial Narrow" w:cs="Arial"/>
          <w:sz w:val="24"/>
          <w:szCs w:val="24"/>
        </w:rPr>
        <w:t>Terkelolanya penerimaan terkait transaksi keuangan berdasarkan peraturan perundang-undangan yang berlaku agar pelaksanaan kegiatan sesuai yang telah ditentukan.</w:t>
      </w:r>
    </w:p>
    <w:p w:rsidR="00696E5C" w:rsidRDefault="00696E5C" w:rsidP="00FE6E3E">
      <w:pPr>
        <w:pStyle w:val="ListParagraph"/>
        <w:numPr>
          <w:ilvl w:val="0"/>
          <w:numId w:val="15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8619B">
        <w:rPr>
          <w:rFonts w:ascii="Arial Narrow" w:hAnsi="Arial Narrow" w:cs="Arial"/>
          <w:sz w:val="24"/>
          <w:szCs w:val="24"/>
        </w:rPr>
        <w:t>Terkelolanya pengeluaran terkait transaksi keuangan sesuai dengan prosedur yang berlaku agar pelaksanaan tugas berjalan efektif dan efisien.</w:t>
      </w:r>
    </w:p>
    <w:p w:rsidR="00834D10" w:rsidRDefault="00696E5C" w:rsidP="00FE6E3E">
      <w:pPr>
        <w:pStyle w:val="ListParagraph"/>
        <w:numPr>
          <w:ilvl w:val="0"/>
          <w:numId w:val="15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96E5C">
        <w:rPr>
          <w:rFonts w:ascii="Arial Narrow" w:hAnsi="Arial Narrow" w:cs="Arial"/>
          <w:sz w:val="24"/>
          <w:szCs w:val="24"/>
        </w:rPr>
        <w:t>Terlaksanakannya pembukuan terkait transaksi keuangan dan aset sesuai dengan prosedur yang berlaku agar pelaksanaan tugas berjalan efektif dan efisien</w:t>
      </w:r>
    </w:p>
    <w:p w:rsidR="001B5CFD" w:rsidRPr="001B5CFD" w:rsidRDefault="001B5CFD" w:rsidP="00FE6E3E">
      <w:pPr>
        <w:pStyle w:val="ListParagraph"/>
        <w:numPr>
          <w:ilvl w:val="0"/>
          <w:numId w:val="15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C004F7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834D10" w:rsidRPr="000F3D34" w:rsidRDefault="00834D10" w:rsidP="00FE6E3E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0F3D34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0F3D34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0F3D34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834D10" w:rsidRPr="000F3D34" w:rsidRDefault="00834D10" w:rsidP="00FE6E3E">
      <w:pPr>
        <w:pStyle w:val="ListParagraph"/>
        <w:numPr>
          <w:ilvl w:val="6"/>
          <w:numId w:val="12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F3D34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834D10" w:rsidRPr="000F3D34" w:rsidRDefault="00834D10" w:rsidP="00FE6E3E">
      <w:pPr>
        <w:pStyle w:val="ListParagraph"/>
        <w:numPr>
          <w:ilvl w:val="6"/>
          <w:numId w:val="12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F3D34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1B6372" w:rsidRPr="00C971EA" w:rsidRDefault="00834D10" w:rsidP="00FE6E3E">
      <w:pPr>
        <w:pStyle w:val="ListParagraph"/>
        <w:numPr>
          <w:ilvl w:val="6"/>
          <w:numId w:val="12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0F3D34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7A24CA" w:rsidRPr="000F3D34" w:rsidRDefault="00C7117A" w:rsidP="00FE6E3E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877"/>
        <w:gridCol w:w="2694"/>
        <w:gridCol w:w="4394"/>
      </w:tblGrid>
      <w:tr w:rsidR="00696E5C" w:rsidRPr="00992955" w:rsidTr="00C63790">
        <w:tc>
          <w:tcPr>
            <w:tcW w:w="642" w:type="dxa"/>
            <w:shd w:val="clear" w:color="auto" w:fill="B8CCE4" w:themeFill="accent1" w:themeFillTint="66"/>
            <w:vAlign w:val="center"/>
          </w:tcPr>
          <w:p w:rsidR="00696E5C" w:rsidRPr="00992955" w:rsidRDefault="00696E5C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877" w:type="dxa"/>
            <w:shd w:val="clear" w:color="auto" w:fill="B8CCE4" w:themeFill="accent1" w:themeFillTint="66"/>
            <w:vAlign w:val="center"/>
          </w:tcPr>
          <w:p w:rsidR="00696E5C" w:rsidRPr="00992955" w:rsidRDefault="00696E5C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:rsidR="00696E5C" w:rsidRPr="00992955" w:rsidRDefault="00696E5C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696E5C" w:rsidRPr="00992955" w:rsidRDefault="00696E5C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1B5CFD" w:rsidRPr="00992955" w:rsidTr="00C63790">
        <w:tc>
          <w:tcPr>
            <w:tcW w:w="642" w:type="dxa"/>
          </w:tcPr>
          <w:p w:rsidR="001B5CFD" w:rsidRPr="00992955" w:rsidRDefault="001B5CFD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92955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B5CFD" w:rsidRPr="00992955" w:rsidRDefault="001B5CFD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1B5CFD" w:rsidRPr="00992955" w:rsidRDefault="001B5CFD" w:rsidP="00553D46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694" w:type="dxa"/>
          </w:tcPr>
          <w:p w:rsidR="001B5CFD" w:rsidRPr="00992955" w:rsidRDefault="001B5CFD" w:rsidP="00553D4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1B5CFD" w:rsidRPr="00992955" w:rsidRDefault="001B5CFD" w:rsidP="00FE6E3E">
            <w:pPr>
              <w:pStyle w:val="ListParagraph"/>
              <w:numPr>
                <w:ilvl w:val="0"/>
                <w:numId w:val="1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Meminta arahan ,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, petunjuk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1B5CFD" w:rsidRPr="005265DD" w:rsidRDefault="001B5CFD" w:rsidP="00FE6E3E">
            <w:pPr>
              <w:pStyle w:val="ListParagraph"/>
              <w:numPr>
                <w:ilvl w:val="0"/>
                <w:numId w:val="1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1B5CFD" w:rsidRPr="00992955" w:rsidTr="00C63790">
        <w:tc>
          <w:tcPr>
            <w:tcW w:w="642" w:type="dxa"/>
          </w:tcPr>
          <w:p w:rsidR="001B5CFD" w:rsidRPr="00992955" w:rsidRDefault="001B5CFD" w:rsidP="00C6379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992955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877" w:type="dxa"/>
          </w:tcPr>
          <w:p w:rsidR="001B5CFD" w:rsidRPr="00992955" w:rsidRDefault="001B5CFD" w:rsidP="00553D46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694" w:type="dxa"/>
          </w:tcPr>
          <w:p w:rsidR="001B5CFD" w:rsidRPr="00992955" w:rsidRDefault="001B5CFD" w:rsidP="00553D4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1B5CFD" w:rsidRPr="00992955" w:rsidRDefault="001B5CFD" w:rsidP="00553D46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8D64B7" w:rsidRPr="005E3693" w:rsidRDefault="008D64B7" w:rsidP="000F3D34">
      <w:pPr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  <w:lang w:val="en-US"/>
        </w:rPr>
      </w:pPr>
    </w:p>
    <w:p w:rsidR="007A24CA" w:rsidRPr="000F3D34" w:rsidRDefault="008D64B7" w:rsidP="000F3D3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0F3D34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="00BD0C0D" w:rsidRPr="000F3D34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="00BD0C0D" w:rsidRPr="000F3D34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5071A4" w:rsidRPr="000F3D34">
        <w:rPr>
          <w:rFonts w:ascii="Arial Narrow" w:hAnsi="Arial Narrow"/>
          <w:b/>
          <w:bCs/>
          <w:sz w:val="24"/>
          <w:szCs w:val="24"/>
        </w:rPr>
        <w:t>LINGKUNGAN KERJA</w:t>
      </w:r>
      <w:r w:rsidR="005071A4" w:rsidRPr="000F3D34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848"/>
        <w:gridCol w:w="4111"/>
      </w:tblGrid>
      <w:tr w:rsidR="007A24CA" w:rsidRPr="000F3D34" w:rsidTr="00696E5C">
        <w:tc>
          <w:tcPr>
            <w:tcW w:w="648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848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7A24CA" w:rsidRPr="000F3D34" w:rsidTr="00696E5C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848" w:type="dxa"/>
            <w:tcBorders>
              <w:bottom w:val="single" w:sz="4" w:space="0" w:color="auto"/>
            </w:tcBorders>
            <w:vAlign w:val="center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223667" w:rsidRPr="000F3D34" w:rsidTr="00696E5C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223667" w:rsidRPr="000F3D34" w:rsidTr="00696E5C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223667" w:rsidRPr="000F3D34" w:rsidTr="00696E5C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223667" w:rsidRPr="000F3D34" w:rsidTr="00696E5C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223667" w:rsidRPr="000F3D34" w:rsidTr="00696E5C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223667" w:rsidRPr="000F3D34" w:rsidTr="00696E5C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223667" w:rsidRPr="000F3D34" w:rsidTr="00696E5C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223667" w:rsidRPr="000F3D34" w:rsidTr="00696E5C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848" w:type="dxa"/>
            <w:tcBorders>
              <w:top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14122" w:rsidRPr="005E3693" w:rsidRDefault="00114122" w:rsidP="000F3D34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7A24CA" w:rsidRPr="008547D3" w:rsidRDefault="007A24CA" w:rsidP="00FE6E3E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RESIKO BAHAYA</w:t>
      </w:r>
      <w:r w:rsidRPr="000F3D34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0F3D34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848"/>
        <w:gridCol w:w="4111"/>
      </w:tblGrid>
      <w:tr w:rsidR="007A24CA" w:rsidRPr="000F3D34" w:rsidTr="00696E5C">
        <w:tc>
          <w:tcPr>
            <w:tcW w:w="648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848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7A24CA" w:rsidRPr="000F3D34" w:rsidTr="00696E5C">
        <w:tc>
          <w:tcPr>
            <w:tcW w:w="648" w:type="dxa"/>
          </w:tcPr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7A24CA" w:rsidRPr="000F3D34" w:rsidRDefault="007A24CA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848" w:type="dxa"/>
          </w:tcPr>
          <w:p w:rsidR="007A24CA" w:rsidRPr="000F3D34" w:rsidRDefault="00114122" w:rsidP="000F3D34">
            <w:pPr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14122" w:rsidRPr="000F3D34" w:rsidRDefault="00114122" w:rsidP="000F3D34">
            <w:pPr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111" w:type="dxa"/>
          </w:tcPr>
          <w:p w:rsidR="007A24CA" w:rsidRPr="000F3D34" w:rsidRDefault="00114122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14122" w:rsidRPr="000F3D34" w:rsidRDefault="00114122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B00514" w:rsidRPr="005E3693" w:rsidRDefault="00B00514" w:rsidP="000F3D3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34D10" w:rsidRPr="008547D3" w:rsidRDefault="00827190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>1</w:t>
      </w:r>
      <w:r w:rsidRPr="000F3D34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="00A26700" w:rsidRPr="000F3D34">
        <w:rPr>
          <w:rFonts w:ascii="Arial Narrow" w:hAnsi="Arial Narrow"/>
          <w:b/>
          <w:bCs/>
          <w:sz w:val="24"/>
          <w:szCs w:val="24"/>
        </w:rPr>
        <w:t xml:space="preserve">.  </w:t>
      </w:r>
      <w:r w:rsidR="00834D10" w:rsidRPr="000F3D34">
        <w:rPr>
          <w:rFonts w:ascii="Arial Narrow" w:hAnsi="Arial Narrow"/>
          <w:b/>
          <w:bCs/>
          <w:sz w:val="24"/>
          <w:szCs w:val="24"/>
        </w:rPr>
        <w:t>SYARAT  JABATAN</w:t>
      </w:r>
      <w:r w:rsidR="00834D10" w:rsidRPr="000F3D34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="00834D10" w:rsidRPr="000F3D34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1109" w:type="dxa"/>
        <w:tblInd w:w="198" w:type="dxa"/>
        <w:tblLayout w:type="fixed"/>
        <w:tblLook w:val="04A0"/>
      </w:tblPr>
      <w:tblGrid>
        <w:gridCol w:w="3510"/>
        <w:gridCol w:w="324"/>
        <w:gridCol w:w="7275"/>
      </w:tblGrid>
      <w:tr w:rsidR="00834D10" w:rsidRPr="000F3D34" w:rsidTr="00696E5C">
        <w:trPr>
          <w:trHeight w:val="1276"/>
        </w:trPr>
        <w:tc>
          <w:tcPr>
            <w:tcW w:w="3510" w:type="dxa"/>
          </w:tcPr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3D34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834D10" w:rsidRPr="000F3D34" w:rsidRDefault="00834D10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834D10" w:rsidRDefault="00834D10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E3693" w:rsidRDefault="005E3693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E3693" w:rsidRPr="008547D3" w:rsidRDefault="005E3693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34D10" w:rsidRPr="000F3D34" w:rsidRDefault="00834D10" w:rsidP="00FE6E3E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834D10" w:rsidRPr="00416B80" w:rsidRDefault="00834D10" w:rsidP="00FE6E3E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416B80" w:rsidRPr="005E3693" w:rsidRDefault="00416B80" w:rsidP="00416B80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5E3693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5E3693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5E3693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96E5C" w:rsidRPr="00696E5C" w:rsidRDefault="00696E5C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547D3" w:rsidRPr="000F3D34" w:rsidRDefault="008547D3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F3D34" w:rsidRPr="000F3D34" w:rsidRDefault="000F3D34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4D10" w:rsidRPr="000F3D34" w:rsidRDefault="00834D10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5E3693" w:rsidRDefault="00834D10" w:rsidP="00FE6E3E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834D10" w:rsidRPr="000F3D34" w:rsidRDefault="00834D10" w:rsidP="00FE6E3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3D34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834D10" w:rsidRPr="005E3693" w:rsidRDefault="00834D10" w:rsidP="00FE6E3E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547D3" w:rsidRDefault="008547D3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E3693" w:rsidRDefault="005E3693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E3693" w:rsidRPr="008547D3" w:rsidRDefault="005E3693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416B80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547D3" w:rsidRPr="005E3693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34D10" w:rsidRPr="005E3693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34D10" w:rsidRPr="005E3693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547D3" w:rsidRPr="000F3D34" w:rsidRDefault="008547D3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834D10" w:rsidRPr="000F3D34" w:rsidRDefault="001B5CFD" w:rsidP="000F3D34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834D10" w:rsidRPr="000F3D34" w:rsidRDefault="00834D10" w:rsidP="000F3D34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834D10" w:rsidRPr="000F3D34" w:rsidRDefault="00834D10" w:rsidP="000F3D34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834D10" w:rsidRPr="000F3D34" w:rsidRDefault="00834D10" w:rsidP="000F3D34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3D34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3D34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3D34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="00C07E8E" w:rsidRPr="000F3D34">
              <w:rPr>
                <w:rFonts w:ascii="Arial Narrow" w:hAnsi="Arial Narrow"/>
                <w:bCs/>
                <w:sz w:val="24"/>
                <w:szCs w:val="24"/>
              </w:rPr>
              <w:t xml:space="preserve">Akuntansi , Manajemen </w:t>
            </w:r>
            <w:r w:rsidR="005E3693">
              <w:rPr>
                <w:rFonts w:ascii="Arial Narrow" w:hAnsi="Arial Narrow"/>
                <w:bCs/>
                <w:sz w:val="24"/>
                <w:szCs w:val="24"/>
              </w:rPr>
              <w:t>,Ekonomi, ilmu pemerintahan atau bidang lain yang relevan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96E5C" w:rsidRPr="000F3D34" w:rsidRDefault="00696E5C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Default="008547D3" w:rsidP="000F3D34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Bimtek Manajemen Keuangan</w:t>
            </w:r>
          </w:p>
          <w:p w:rsidR="00834D10" w:rsidRPr="005E3693" w:rsidRDefault="008547D3" w:rsidP="000F3D34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Bimtek Bendahara</w:t>
            </w:r>
          </w:p>
          <w:p w:rsidR="00834D10" w:rsidRDefault="008547D3" w:rsidP="005E3693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JFU</w:t>
            </w:r>
          </w:p>
          <w:p w:rsidR="000F3D34" w:rsidRPr="000F3D34" w:rsidRDefault="008547D3" w:rsidP="000F3D34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Teknik Perencanaan Strategis</w:t>
            </w:r>
          </w:p>
          <w:p w:rsidR="00834D10" w:rsidRPr="005E3693" w:rsidRDefault="00834D10" w:rsidP="00FE6E3E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3D34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3D34">
              <w:rPr>
                <w:rFonts w:ascii="Arial Narrow" w:hAnsi="Arial Narrow"/>
                <w:bCs/>
                <w:sz w:val="24"/>
                <w:szCs w:val="24"/>
              </w:rPr>
              <w:t>da</w:t>
            </w:r>
            <w:r w:rsidR="005E3693">
              <w:rPr>
                <w:rFonts w:ascii="Arial Narrow" w:hAnsi="Arial Narrow"/>
                <w:bCs/>
                <w:sz w:val="24"/>
                <w:szCs w:val="24"/>
              </w:rPr>
              <w:t>n Menganalisis</w:t>
            </w:r>
          </w:p>
          <w:p w:rsidR="00834D10" w:rsidRPr="000F3D34" w:rsidRDefault="00834D10" w:rsidP="000F3D34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3D34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34D10" w:rsidRPr="000F3D34" w:rsidRDefault="00834D10" w:rsidP="00FE6E3E">
            <w:pPr>
              <w:pStyle w:val="NoSpacing"/>
              <w:numPr>
                <w:ilvl w:val="0"/>
                <w:numId w:val="13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834D10" w:rsidRPr="005E3693" w:rsidRDefault="00834D10" w:rsidP="00FE6E3E">
            <w:pPr>
              <w:pStyle w:val="NoSpacing"/>
              <w:numPr>
                <w:ilvl w:val="0"/>
                <w:numId w:val="13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34D10" w:rsidRPr="000F3D34" w:rsidRDefault="00834D10" w:rsidP="00FE6E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834D10" w:rsidRPr="005E3693" w:rsidRDefault="00834D10" w:rsidP="00FE6E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3D34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834D10" w:rsidRPr="000F3D34" w:rsidRDefault="00834D10" w:rsidP="000F3D3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834D10" w:rsidRPr="000F3D34" w:rsidRDefault="00834D10" w:rsidP="000F3D34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834D10" w:rsidRPr="000F3D34" w:rsidRDefault="00834D10" w:rsidP="000F3D34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34D10" w:rsidRPr="005E3693" w:rsidRDefault="00834D10" w:rsidP="005E369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834D10" w:rsidRPr="000F3D34" w:rsidRDefault="00834D10" w:rsidP="000F3D34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834D10" w:rsidRPr="000F3D34" w:rsidRDefault="00834D10" w:rsidP="000F3D34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834D10" w:rsidRPr="000F3D34" w:rsidRDefault="00834D10" w:rsidP="000F3D34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3D34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834D10" w:rsidRPr="000F3D34" w:rsidRDefault="00834D10" w:rsidP="000F3D3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 xml:space="preserve">O7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Melayani</w:t>
            </w:r>
            <w:proofErr w:type="spellEnd"/>
            <w:r w:rsidRPr="000F3D3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3D34">
              <w:rPr>
                <w:rFonts w:ascii="Arial Narrow" w:hAnsi="Arial Narrow"/>
                <w:sz w:val="24"/>
                <w:szCs w:val="24"/>
              </w:rPr>
              <w:t>Orang</w:t>
            </w:r>
            <w:proofErr w:type="spellEnd"/>
          </w:p>
        </w:tc>
      </w:tr>
    </w:tbl>
    <w:p w:rsidR="005E3693" w:rsidRDefault="005E3693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417FC4" w:rsidRPr="005E3693" w:rsidRDefault="00417FC4" w:rsidP="000F3D3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223667" w:rsidRPr="008547D3" w:rsidRDefault="00A26700" w:rsidP="00FE6E3E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0F3D34">
        <w:rPr>
          <w:rFonts w:ascii="Arial Narrow" w:hAnsi="Arial Narrow"/>
          <w:bCs/>
          <w:sz w:val="24"/>
          <w:szCs w:val="24"/>
        </w:rPr>
        <w:t xml:space="preserve"> </w:t>
      </w:r>
      <w:r w:rsidR="003D4F4B" w:rsidRPr="000F3D34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0F3D34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708"/>
        <w:gridCol w:w="6946"/>
        <w:gridCol w:w="1276"/>
        <w:gridCol w:w="1701"/>
      </w:tblGrid>
      <w:tr w:rsidR="00223667" w:rsidRPr="000F3D34" w:rsidTr="00696E5C">
        <w:tc>
          <w:tcPr>
            <w:tcW w:w="708" w:type="dxa"/>
            <w:shd w:val="clear" w:color="auto" w:fill="C6D9F1" w:themeFill="text2" w:themeFillTint="33"/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946" w:type="dxa"/>
            <w:shd w:val="clear" w:color="auto" w:fill="C6D9F1" w:themeFill="text2" w:themeFillTint="33"/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223667" w:rsidRPr="000F3D34" w:rsidRDefault="0022366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3D34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5C3027" w:rsidRPr="000F3D34" w:rsidTr="00696E5C">
        <w:trPr>
          <w:trHeight w:val="350"/>
        </w:trPr>
        <w:tc>
          <w:tcPr>
            <w:tcW w:w="708" w:type="dxa"/>
          </w:tcPr>
          <w:p w:rsidR="005C3027" w:rsidRPr="000F3D34" w:rsidRDefault="005C302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5C3027" w:rsidRPr="00C971EA" w:rsidRDefault="00C971EA" w:rsidP="00C971EA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penerimaan terkait transaksi keuangan berdasarkan peraturan perundang-undangan yang berlaku agar pelaksanaan kegiatan sesuai yang telah ditentukan.</w:t>
            </w:r>
          </w:p>
        </w:tc>
        <w:tc>
          <w:tcPr>
            <w:tcW w:w="1276" w:type="dxa"/>
            <w:vAlign w:val="center"/>
          </w:tcPr>
          <w:p w:rsidR="005C3027" w:rsidRPr="000F3D34" w:rsidRDefault="005C3027" w:rsidP="000F3D3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027" w:rsidRPr="000F3D34" w:rsidRDefault="005C3027" w:rsidP="000F3D3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5C3027" w:rsidRPr="000F3D34" w:rsidTr="00696E5C">
        <w:trPr>
          <w:trHeight w:val="350"/>
        </w:trPr>
        <w:tc>
          <w:tcPr>
            <w:tcW w:w="708" w:type="dxa"/>
          </w:tcPr>
          <w:p w:rsidR="005C3027" w:rsidRPr="000F3D34" w:rsidRDefault="005C302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5C3027" w:rsidRPr="000F3D34" w:rsidRDefault="00C971EA" w:rsidP="000F3D34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pengeluaran terkait transaksi keuangan sesuai dengan prosedur yang berlaku agar pelaksanaan tugas berjalan efektif dan efisien.</w:t>
            </w:r>
          </w:p>
        </w:tc>
        <w:tc>
          <w:tcPr>
            <w:tcW w:w="1276" w:type="dxa"/>
            <w:vAlign w:val="center"/>
          </w:tcPr>
          <w:p w:rsidR="005C3027" w:rsidRPr="000F3D34" w:rsidRDefault="005C3027" w:rsidP="000F3D3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027" w:rsidRPr="000F3D34" w:rsidRDefault="005C3027" w:rsidP="000F3D3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5C3027" w:rsidRPr="000F3D34" w:rsidTr="00696E5C">
        <w:trPr>
          <w:trHeight w:val="350"/>
        </w:trPr>
        <w:tc>
          <w:tcPr>
            <w:tcW w:w="708" w:type="dxa"/>
          </w:tcPr>
          <w:p w:rsidR="005C3027" w:rsidRPr="000F3D34" w:rsidRDefault="005C3027" w:rsidP="000F3D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3D34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5C3027" w:rsidRPr="000F3D34" w:rsidRDefault="00C971EA" w:rsidP="00C971EA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619B">
              <w:rPr>
                <w:rFonts w:ascii="Arial Narrow" w:hAnsi="Arial Narrow" w:cs="Arial"/>
                <w:sz w:val="24"/>
                <w:szCs w:val="24"/>
              </w:rPr>
              <w:t>Dokumen dan laporan pembukuan terkait transaksi keuangan dan aset sesuai dengan prosedur yang berlaku agar pelaksanaan tugas berjalan efektif dan efisien.</w:t>
            </w:r>
          </w:p>
        </w:tc>
        <w:tc>
          <w:tcPr>
            <w:tcW w:w="1276" w:type="dxa"/>
            <w:vAlign w:val="center"/>
          </w:tcPr>
          <w:p w:rsidR="005C3027" w:rsidRPr="000F3D34" w:rsidRDefault="005C3027" w:rsidP="00C971E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027" w:rsidRPr="000F3D34" w:rsidRDefault="005C3027" w:rsidP="000F3D3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827190" w:rsidRDefault="00827190" w:rsidP="000F3D34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6"/>
          <w:szCs w:val="6"/>
        </w:rPr>
      </w:pPr>
    </w:p>
    <w:p w:rsidR="00417FC4" w:rsidRDefault="00417FC4" w:rsidP="000F3D34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6"/>
          <w:szCs w:val="6"/>
        </w:rPr>
      </w:pPr>
    </w:p>
    <w:p w:rsidR="00417FC4" w:rsidRDefault="00417FC4" w:rsidP="000F3D34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6"/>
          <w:szCs w:val="6"/>
        </w:rPr>
      </w:pPr>
    </w:p>
    <w:p w:rsidR="00417FC4" w:rsidRDefault="00417FC4" w:rsidP="000F3D34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6"/>
          <w:szCs w:val="6"/>
        </w:rPr>
      </w:pPr>
    </w:p>
    <w:p w:rsidR="00417FC4" w:rsidRPr="005E3693" w:rsidRDefault="00417FC4" w:rsidP="000F3D34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6"/>
          <w:szCs w:val="6"/>
        </w:rPr>
      </w:pPr>
    </w:p>
    <w:p w:rsidR="00827190" w:rsidRPr="008547D3" w:rsidRDefault="003D4F4B" w:rsidP="00FE6E3E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0F3D34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0F3D34">
        <w:rPr>
          <w:rFonts w:ascii="Arial Narrow" w:hAnsi="Arial Narrow"/>
          <w:b/>
          <w:bCs/>
          <w:sz w:val="24"/>
          <w:szCs w:val="24"/>
        </w:rPr>
        <w:t>:</w:t>
      </w:r>
    </w:p>
    <w:p w:rsidR="00A26700" w:rsidRPr="000F3D34" w:rsidRDefault="00827190" w:rsidP="008547D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0F3D34">
        <w:rPr>
          <w:rFonts w:ascii="Arial Narrow" w:hAnsi="Arial Narrow"/>
          <w:bCs/>
          <w:sz w:val="24"/>
          <w:szCs w:val="24"/>
        </w:rPr>
        <w:t>………………………</w:t>
      </w:r>
      <w:r w:rsidR="008547D3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………………………………………………………………………….........</w:t>
      </w:r>
      <w:r w:rsidR="00417FC4">
        <w:rPr>
          <w:rFonts w:ascii="Arial Narrow" w:hAnsi="Arial Narrow"/>
          <w:bCs/>
          <w:sz w:val="24"/>
          <w:szCs w:val="24"/>
        </w:rPr>
        <w:t>.............................................</w:t>
      </w:r>
    </w:p>
    <w:p w:rsidR="00114122" w:rsidRPr="000F3D34" w:rsidRDefault="005E3693" w:rsidP="000F3D34">
      <w:pPr>
        <w:pStyle w:val="BodyText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</w:t>
      </w:r>
      <w:r w:rsidR="00B00514" w:rsidRPr="000F3D34">
        <w:rPr>
          <w:rFonts w:ascii="Arial Narrow" w:hAnsi="Arial Narrow"/>
          <w:sz w:val="24"/>
          <w:szCs w:val="24"/>
        </w:rPr>
        <w:t xml:space="preserve">                     </w:t>
      </w:r>
      <w:r w:rsidR="008547D3">
        <w:rPr>
          <w:rFonts w:ascii="Arial Narrow" w:hAnsi="Arial Narrow"/>
          <w:sz w:val="24"/>
          <w:szCs w:val="24"/>
        </w:rPr>
        <w:t xml:space="preserve">               </w:t>
      </w:r>
    </w:p>
    <w:p w:rsidR="00114122" w:rsidRPr="005E3693" w:rsidRDefault="005E3693" w:rsidP="000F3D34">
      <w:pPr>
        <w:pStyle w:val="BodyText"/>
        <w:spacing w:after="0" w:line="240" w:lineRule="auto"/>
        <w:rPr>
          <w:rFonts w:ascii="Arial Narrow" w:hAnsi="Arial Narrow"/>
          <w:b/>
          <w:bCs/>
          <w:sz w:val="6"/>
          <w:szCs w:val="6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</w:p>
    <w:tbl>
      <w:tblPr>
        <w:tblW w:w="16506" w:type="dxa"/>
        <w:tblInd w:w="108" w:type="dxa"/>
        <w:tblLook w:val="01E0"/>
      </w:tblPr>
      <w:tblGrid>
        <w:gridCol w:w="5812"/>
        <w:gridCol w:w="6189"/>
        <w:gridCol w:w="4505"/>
      </w:tblGrid>
      <w:tr w:rsidR="00114122" w:rsidRPr="000F3D34" w:rsidTr="00696E5C">
        <w:tc>
          <w:tcPr>
            <w:tcW w:w="5812" w:type="dxa"/>
          </w:tcPr>
          <w:p w:rsidR="00114122" w:rsidRPr="000F3D34" w:rsidRDefault="00834D10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0F3D34">
              <w:rPr>
                <w:rFonts w:ascii="Arial Narrow" w:eastAsia="Times New Roman" w:hAnsi="Arial Narrow" w:cs="Tahoma"/>
                <w:sz w:val="24"/>
                <w:szCs w:val="24"/>
              </w:rPr>
              <w:t xml:space="preserve">Kasubbag Keuangan dan Aset </w:t>
            </w:r>
            <w:r w:rsidR="00114122" w:rsidRPr="000F3D34">
              <w:rPr>
                <w:rFonts w:ascii="Arial Narrow" w:eastAsia="Times New Roman" w:hAnsi="Arial Narrow" w:cs="Tahoma"/>
                <w:sz w:val="24"/>
                <w:szCs w:val="24"/>
              </w:rPr>
              <w:t>BPKAD</w:t>
            </w: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34D10" w:rsidRPr="000F3D34" w:rsidRDefault="00834D10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0F3D34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Ir. APRILIA MUTIA</w:t>
            </w:r>
          </w:p>
          <w:p w:rsidR="00114122" w:rsidRPr="000F3D34" w:rsidRDefault="00834D10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0F3D34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="000F3D34" w:rsidRPr="000F3D34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19680421 200212 2 003</w:t>
            </w:r>
          </w:p>
        </w:tc>
        <w:tc>
          <w:tcPr>
            <w:tcW w:w="6189" w:type="dxa"/>
          </w:tcPr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0F3D34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  <w:r w:rsidRPr="005E3693">
              <w:rPr>
                <w:rFonts w:ascii="Arial Narrow" w:eastAsia="Times New Roman" w:hAnsi="Arial Narrow" w:cs="Tahoma"/>
                <w:color w:val="FFFFFF" w:themeColor="background1"/>
                <w:sz w:val="24"/>
                <w:szCs w:val="24"/>
              </w:rPr>
              <w:t>2017</w:t>
            </w: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FE6E3E" w:rsidRPr="000F3D34" w:rsidRDefault="00F73080" w:rsidP="00FE6E3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MUSWARDI, S.IP., MM</w:t>
            </w:r>
          </w:p>
          <w:p w:rsidR="00114122" w:rsidRPr="00F73080" w:rsidRDefault="00FE6E3E" w:rsidP="00FE6E3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0F3D34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="00F73080">
              <w:rPr>
                <w:rFonts w:ascii="Arial Narrow" w:eastAsia="Times New Roman" w:hAnsi="Arial Narrow" w:cs="Tahoma"/>
                <w:sz w:val="24"/>
                <w:szCs w:val="24"/>
              </w:rPr>
              <w:t>690509 199103 1 005</w:t>
            </w:r>
          </w:p>
        </w:tc>
        <w:tc>
          <w:tcPr>
            <w:tcW w:w="4505" w:type="dxa"/>
          </w:tcPr>
          <w:p w:rsidR="00114122" w:rsidRPr="000F3D34" w:rsidRDefault="00114122" w:rsidP="000F3D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0F3D34" w:rsidRDefault="00A26700" w:rsidP="000F3D34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0F3D34" w:rsidSect="00696E5C">
      <w:pgSz w:w="12242" w:h="20163" w:code="5"/>
      <w:pgMar w:top="426" w:right="618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55C82"/>
    <w:multiLevelType w:val="hybridMultilevel"/>
    <w:tmpl w:val="4FA84F40"/>
    <w:lvl w:ilvl="0" w:tplc="C2C22B76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241684"/>
    <w:multiLevelType w:val="hybridMultilevel"/>
    <w:tmpl w:val="0C78A8B2"/>
    <w:lvl w:ilvl="0" w:tplc="04210011">
      <w:start w:val="1"/>
      <w:numFmt w:val="decimal"/>
      <w:lvlText w:val="%1)"/>
      <w:lvlJc w:val="left"/>
      <w:pPr>
        <w:ind w:left="1710" w:hanging="360"/>
      </w:pPr>
    </w:lvl>
    <w:lvl w:ilvl="1" w:tplc="F738D00A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691E0320"/>
    <w:multiLevelType w:val="hybridMultilevel"/>
    <w:tmpl w:val="C540E07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8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3"/>
  </w:num>
  <w:num w:numId="7">
    <w:abstractNumId w:val="15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  <w:num w:numId="16">
    <w:abstractNumId w:val="2"/>
  </w:num>
  <w:num w:numId="17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3824"/>
    <w:rsid w:val="00003B75"/>
    <w:rsid w:val="00004568"/>
    <w:rsid w:val="00024D75"/>
    <w:rsid w:val="00027F01"/>
    <w:rsid w:val="0003065F"/>
    <w:rsid w:val="00044C6B"/>
    <w:rsid w:val="00046DF7"/>
    <w:rsid w:val="00051645"/>
    <w:rsid w:val="000555C8"/>
    <w:rsid w:val="00057284"/>
    <w:rsid w:val="0006422D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74EE"/>
    <w:rsid w:val="000E248D"/>
    <w:rsid w:val="000E2538"/>
    <w:rsid w:val="000E4FC8"/>
    <w:rsid w:val="000E51B9"/>
    <w:rsid w:val="000E5484"/>
    <w:rsid w:val="000E623A"/>
    <w:rsid w:val="000F3D34"/>
    <w:rsid w:val="00106239"/>
    <w:rsid w:val="00106E0E"/>
    <w:rsid w:val="00114122"/>
    <w:rsid w:val="00122F7F"/>
    <w:rsid w:val="001247E0"/>
    <w:rsid w:val="00126D3C"/>
    <w:rsid w:val="00131941"/>
    <w:rsid w:val="001341D0"/>
    <w:rsid w:val="001413D7"/>
    <w:rsid w:val="00142846"/>
    <w:rsid w:val="001638ED"/>
    <w:rsid w:val="001703CA"/>
    <w:rsid w:val="00170401"/>
    <w:rsid w:val="001723DF"/>
    <w:rsid w:val="0017748E"/>
    <w:rsid w:val="001830B2"/>
    <w:rsid w:val="001A029D"/>
    <w:rsid w:val="001A6371"/>
    <w:rsid w:val="001B3B8A"/>
    <w:rsid w:val="001B5CFD"/>
    <w:rsid w:val="001B61B6"/>
    <w:rsid w:val="001B6372"/>
    <w:rsid w:val="001C28A3"/>
    <w:rsid w:val="001C558F"/>
    <w:rsid w:val="001C65E8"/>
    <w:rsid w:val="001E459B"/>
    <w:rsid w:val="001E6120"/>
    <w:rsid w:val="001F318A"/>
    <w:rsid w:val="00211CF7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2ED4"/>
    <w:rsid w:val="002A6B94"/>
    <w:rsid w:val="002A6D72"/>
    <w:rsid w:val="002B1A3D"/>
    <w:rsid w:val="002B3B9D"/>
    <w:rsid w:val="002B4C39"/>
    <w:rsid w:val="002B6559"/>
    <w:rsid w:val="002B7794"/>
    <w:rsid w:val="002C2F47"/>
    <w:rsid w:val="002C6EB0"/>
    <w:rsid w:val="002C7FE8"/>
    <w:rsid w:val="002D74E1"/>
    <w:rsid w:val="002E1AED"/>
    <w:rsid w:val="002E6434"/>
    <w:rsid w:val="002E76B8"/>
    <w:rsid w:val="00300041"/>
    <w:rsid w:val="00301A64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6071A"/>
    <w:rsid w:val="003736EE"/>
    <w:rsid w:val="003865AC"/>
    <w:rsid w:val="00387BBB"/>
    <w:rsid w:val="003A4E01"/>
    <w:rsid w:val="003A6A2B"/>
    <w:rsid w:val="003B4E5B"/>
    <w:rsid w:val="003B6F0D"/>
    <w:rsid w:val="003B71E2"/>
    <w:rsid w:val="003D2678"/>
    <w:rsid w:val="003D4F4B"/>
    <w:rsid w:val="003E1BA2"/>
    <w:rsid w:val="003E4C34"/>
    <w:rsid w:val="00406BC7"/>
    <w:rsid w:val="004142CB"/>
    <w:rsid w:val="00416B80"/>
    <w:rsid w:val="00417FC4"/>
    <w:rsid w:val="00423FF2"/>
    <w:rsid w:val="00424398"/>
    <w:rsid w:val="00426A6B"/>
    <w:rsid w:val="0042707A"/>
    <w:rsid w:val="00431AC3"/>
    <w:rsid w:val="004551F9"/>
    <w:rsid w:val="004558EE"/>
    <w:rsid w:val="00457E7F"/>
    <w:rsid w:val="004614E4"/>
    <w:rsid w:val="004737E1"/>
    <w:rsid w:val="00474D95"/>
    <w:rsid w:val="00475D0D"/>
    <w:rsid w:val="00476556"/>
    <w:rsid w:val="0047769D"/>
    <w:rsid w:val="00481D9A"/>
    <w:rsid w:val="00483D12"/>
    <w:rsid w:val="00483EAE"/>
    <w:rsid w:val="004950F3"/>
    <w:rsid w:val="00495563"/>
    <w:rsid w:val="0049678D"/>
    <w:rsid w:val="004A3824"/>
    <w:rsid w:val="004A583E"/>
    <w:rsid w:val="004D7E8A"/>
    <w:rsid w:val="004E225F"/>
    <w:rsid w:val="004E30FE"/>
    <w:rsid w:val="004E3C24"/>
    <w:rsid w:val="004E66B6"/>
    <w:rsid w:val="004F224F"/>
    <w:rsid w:val="00500700"/>
    <w:rsid w:val="005037C4"/>
    <w:rsid w:val="005071A4"/>
    <w:rsid w:val="0051411F"/>
    <w:rsid w:val="00515CAF"/>
    <w:rsid w:val="00540439"/>
    <w:rsid w:val="005452F4"/>
    <w:rsid w:val="0054550A"/>
    <w:rsid w:val="00547E76"/>
    <w:rsid w:val="0056098F"/>
    <w:rsid w:val="005715E5"/>
    <w:rsid w:val="00571B6C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693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27710"/>
    <w:rsid w:val="00631A55"/>
    <w:rsid w:val="00636657"/>
    <w:rsid w:val="00641FA3"/>
    <w:rsid w:val="006444B2"/>
    <w:rsid w:val="0064562C"/>
    <w:rsid w:val="00652470"/>
    <w:rsid w:val="006573C6"/>
    <w:rsid w:val="00657766"/>
    <w:rsid w:val="00662B95"/>
    <w:rsid w:val="00671429"/>
    <w:rsid w:val="0067436D"/>
    <w:rsid w:val="00675D17"/>
    <w:rsid w:val="00680584"/>
    <w:rsid w:val="006913A8"/>
    <w:rsid w:val="00696E5C"/>
    <w:rsid w:val="006B21F8"/>
    <w:rsid w:val="006C0702"/>
    <w:rsid w:val="006C17D1"/>
    <w:rsid w:val="006C58D9"/>
    <w:rsid w:val="006D0F86"/>
    <w:rsid w:val="006D6149"/>
    <w:rsid w:val="006E47B3"/>
    <w:rsid w:val="006E77F5"/>
    <w:rsid w:val="006F2DDC"/>
    <w:rsid w:val="007028A2"/>
    <w:rsid w:val="007048CD"/>
    <w:rsid w:val="00712E61"/>
    <w:rsid w:val="0071505B"/>
    <w:rsid w:val="0071643C"/>
    <w:rsid w:val="00723566"/>
    <w:rsid w:val="0072480F"/>
    <w:rsid w:val="00730940"/>
    <w:rsid w:val="00745532"/>
    <w:rsid w:val="007503FA"/>
    <w:rsid w:val="00760C6E"/>
    <w:rsid w:val="007816DF"/>
    <w:rsid w:val="00781B41"/>
    <w:rsid w:val="0078742F"/>
    <w:rsid w:val="00787755"/>
    <w:rsid w:val="00795607"/>
    <w:rsid w:val="007972D4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412C"/>
    <w:rsid w:val="007F46F0"/>
    <w:rsid w:val="00800A7F"/>
    <w:rsid w:val="008053AE"/>
    <w:rsid w:val="00806451"/>
    <w:rsid w:val="00821A96"/>
    <w:rsid w:val="00827190"/>
    <w:rsid w:val="00827388"/>
    <w:rsid w:val="008314C3"/>
    <w:rsid w:val="00834D10"/>
    <w:rsid w:val="008372BE"/>
    <w:rsid w:val="00841AF8"/>
    <w:rsid w:val="00841B08"/>
    <w:rsid w:val="00845C6A"/>
    <w:rsid w:val="00852806"/>
    <w:rsid w:val="00852DBF"/>
    <w:rsid w:val="008547D3"/>
    <w:rsid w:val="008554CE"/>
    <w:rsid w:val="00874F4D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B6823"/>
    <w:rsid w:val="008C3C38"/>
    <w:rsid w:val="008C4998"/>
    <w:rsid w:val="008D02D2"/>
    <w:rsid w:val="008D08A0"/>
    <w:rsid w:val="008D3F7F"/>
    <w:rsid w:val="008D64B7"/>
    <w:rsid w:val="008E07FE"/>
    <w:rsid w:val="008E53C9"/>
    <w:rsid w:val="008F277E"/>
    <w:rsid w:val="009037CA"/>
    <w:rsid w:val="0090552C"/>
    <w:rsid w:val="0090555A"/>
    <w:rsid w:val="00911F69"/>
    <w:rsid w:val="009137EA"/>
    <w:rsid w:val="00915AFE"/>
    <w:rsid w:val="0091626A"/>
    <w:rsid w:val="009247A1"/>
    <w:rsid w:val="00930259"/>
    <w:rsid w:val="00936241"/>
    <w:rsid w:val="00961F24"/>
    <w:rsid w:val="00981099"/>
    <w:rsid w:val="009829E4"/>
    <w:rsid w:val="00987092"/>
    <w:rsid w:val="00991903"/>
    <w:rsid w:val="009934F4"/>
    <w:rsid w:val="00993B41"/>
    <w:rsid w:val="0099672A"/>
    <w:rsid w:val="009A2C94"/>
    <w:rsid w:val="009A2E4C"/>
    <w:rsid w:val="009A42C7"/>
    <w:rsid w:val="009B3F48"/>
    <w:rsid w:val="009D069C"/>
    <w:rsid w:val="009D1F7D"/>
    <w:rsid w:val="009E7836"/>
    <w:rsid w:val="009F116E"/>
    <w:rsid w:val="00A04134"/>
    <w:rsid w:val="00A16D4C"/>
    <w:rsid w:val="00A251E9"/>
    <w:rsid w:val="00A26700"/>
    <w:rsid w:val="00A53A58"/>
    <w:rsid w:val="00A5612F"/>
    <w:rsid w:val="00A66469"/>
    <w:rsid w:val="00A76C39"/>
    <w:rsid w:val="00A7750B"/>
    <w:rsid w:val="00A778D2"/>
    <w:rsid w:val="00A832D9"/>
    <w:rsid w:val="00A97437"/>
    <w:rsid w:val="00AA38FD"/>
    <w:rsid w:val="00AA7FD3"/>
    <w:rsid w:val="00AB0F62"/>
    <w:rsid w:val="00AB4CDE"/>
    <w:rsid w:val="00AC031B"/>
    <w:rsid w:val="00AC37EE"/>
    <w:rsid w:val="00AD3CFD"/>
    <w:rsid w:val="00AD74FD"/>
    <w:rsid w:val="00AE306D"/>
    <w:rsid w:val="00AE72A3"/>
    <w:rsid w:val="00AF20B6"/>
    <w:rsid w:val="00B00514"/>
    <w:rsid w:val="00B102BA"/>
    <w:rsid w:val="00B10B00"/>
    <w:rsid w:val="00B13F42"/>
    <w:rsid w:val="00B20CB6"/>
    <w:rsid w:val="00B2259F"/>
    <w:rsid w:val="00B262D9"/>
    <w:rsid w:val="00B440CA"/>
    <w:rsid w:val="00B47527"/>
    <w:rsid w:val="00B52905"/>
    <w:rsid w:val="00B53C38"/>
    <w:rsid w:val="00B70C98"/>
    <w:rsid w:val="00B80B49"/>
    <w:rsid w:val="00B8524C"/>
    <w:rsid w:val="00B94B47"/>
    <w:rsid w:val="00BA2F83"/>
    <w:rsid w:val="00BA6FCE"/>
    <w:rsid w:val="00BA7232"/>
    <w:rsid w:val="00BD0C0D"/>
    <w:rsid w:val="00BD3141"/>
    <w:rsid w:val="00BD533A"/>
    <w:rsid w:val="00BE5FFB"/>
    <w:rsid w:val="00BF5CD6"/>
    <w:rsid w:val="00C0483E"/>
    <w:rsid w:val="00C07E8E"/>
    <w:rsid w:val="00C1081E"/>
    <w:rsid w:val="00C22417"/>
    <w:rsid w:val="00C346FA"/>
    <w:rsid w:val="00C35965"/>
    <w:rsid w:val="00C53536"/>
    <w:rsid w:val="00C55ED2"/>
    <w:rsid w:val="00C64798"/>
    <w:rsid w:val="00C7117A"/>
    <w:rsid w:val="00C71E3A"/>
    <w:rsid w:val="00C753CA"/>
    <w:rsid w:val="00C800C5"/>
    <w:rsid w:val="00C84E76"/>
    <w:rsid w:val="00C8740B"/>
    <w:rsid w:val="00C971EA"/>
    <w:rsid w:val="00CA6D14"/>
    <w:rsid w:val="00CC3B27"/>
    <w:rsid w:val="00CD0AA2"/>
    <w:rsid w:val="00CD143B"/>
    <w:rsid w:val="00CD376C"/>
    <w:rsid w:val="00D05126"/>
    <w:rsid w:val="00D07961"/>
    <w:rsid w:val="00D07FE4"/>
    <w:rsid w:val="00D12268"/>
    <w:rsid w:val="00D3034B"/>
    <w:rsid w:val="00D31FF8"/>
    <w:rsid w:val="00D34A82"/>
    <w:rsid w:val="00D53325"/>
    <w:rsid w:val="00D536D9"/>
    <w:rsid w:val="00D6271A"/>
    <w:rsid w:val="00D73C6C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5DB8"/>
    <w:rsid w:val="00E02011"/>
    <w:rsid w:val="00E023A2"/>
    <w:rsid w:val="00E03564"/>
    <w:rsid w:val="00E10BF9"/>
    <w:rsid w:val="00E1687C"/>
    <w:rsid w:val="00E31807"/>
    <w:rsid w:val="00E41BCB"/>
    <w:rsid w:val="00E4616D"/>
    <w:rsid w:val="00E5475C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C642E"/>
    <w:rsid w:val="00EC72A5"/>
    <w:rsid w:val="00ED0A75"/>
    <w:rsid w:val="00ED270F"/>
    <w:rsid w:val="00ED7186"/>
    <w:rsid w:val="00EE0028"/>
    <w:rsid w:val="00EF03CF"/>
    <w:rsid w:val="00EF6D52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568EF"/>
    <w:rsid w:val="00F65AD6"/>
    <w:rsid w:val="00F66B32"/>
    <w:rsid w:val="00F73080"/>
    <w:rsid w:val="00F85490"/>
    <w:rsid w:val="00F86DDB"/>
    <w:rsid w:val="00F97C72"/>
    <w:rsid w:val="00FB0551"/>
    <w:rsid w:val="00FB7E79"/>
    <w:rsid w:val="00FC46D5"/>
    <w:rsid w:val="00FD1B98"/>
    <w:rsid w:val="00FD6F4C"/>
    <w:rsid w:val="00FE4C7A"/>
    <w:rsid w:val="00FE6E3E"/>
    <w:rsid w:val="00FF0A32"/>
    <w:rsid w:val="00FF21FB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Sekretaris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Kasubbag Keuangan dan Aset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Laporan Akuntabilitas Kinerja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solidFill>
          <a:schemeClr val="accent3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Bendahara</a:t>
          </a:r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1ECB479D-58CC-4820-B589-C8CDBD2C6990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Pengelola Sarana dan Prasarana Kantor</a:t>
          </a:r>
        </a:p>
      </dgm:t>
    </dgm:pt>
    <dgm:pt modelId="{2B605C18-23EE-4399-BBF3-91FF843779D5}" type="parTrans" cxnId="{693CB6BE-0644-4CDC-8028-0734FF70940F}">
      <dgm:prSet/>
      <dgm:spPr/>
      <dgm:t>
        <a:bodyPr/>
        <a:lstStyle/>
        <a:p>
          <a:endParaRPr lang="id-ID"/>
        </a:p>
      </dgm:t>
    </dgm:pt>
    <dgm:pt modelId="{191B5C1D-2539-425A-8CE8-27D1941085B9}" type="sibTrans" cxnId="{693CB6BE-0644-4CDC-8028-0734FF70940F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5433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4507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26131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70C8EB4-03CA-48B6-9217-6F3A8AA000CD}" type="pres">
      <dgm:prSet presAssocID="{B234881B-9773-446D-BD67-D4487C18A129}" presName="Name35" presStyleLbl="parChTrans1D3" presStyleIdx="1" presStyleCnt="3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1" presStyleCnt="3" custScaleX="24939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1" presStyleCnt="3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F453F0D4-3A10-445E-8448-BB06081D0828}" type="pres">
      <dgm:prSet presAssocID="{2B605C18-23EE-4399-BBF3-91FF843779D5}" presName="Name35" presStyleLbl="parChTrans1D3" presStyleIdx="2" presStyleCnt="3"/>
      <dgm:spPr/>
      <dgm:t>
        <a:bodyPr/>
        <a:lstStyle/>
        <a:p>
          <a:endParaRPr lang="id-ID"/>
        </a:p>
      </dgm:t>
    </dgm:pt>
    <dgm:pt modelId="{D9F91395-DC8D-4512-BF11-38A80093BE23}" type="pres">
      <dgm:prSet presAssocID="{1ECB479D-58CC-4820-B589-C8CDBD2C6990}" presName="hierRoot2" presStyleCnt="0">
        <dgm:presLayoutVars>
          <dgm:hierBranch val="init"/>
        </dgm:presLayoutVars>
      </dgm:prSet>
      <dgm:spPr/>
    </dgm:pt>
    <dgm:pt modelId="{DA7431FE-1291-481B-BD9C-E49E8DEBA26E}" type="pres">
      <dgm:prSet presAssocID="{1ECB479D-58CC-4820-B589-C8CDBD2C6990}" presName="rootComposite" presStyleCnt="0"/>
      <dgm:spPr/>
    </dgm:pt>
    <dgm:pt modelId="{8C00519A-214C-4021-B255-35D56EE6A574}" type="pres">
      <dgm:prSet presAssocID="{1ECB479D-58CC-4820-B589-C8CDBD2C6990}" presName="rootText" presStyleLbl="node3" presStyleIdx="2" presStyleCnt="3" custScaleX="25539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30B895B-336A-49E4-BFCB-40C0C1C79BE1}" type="pres">
      <dgm:prSet presAssocID="{1ECB479D-58CC-4820-B589-C8CDBD2C6990}" presName="rootConnector" presStyleLbl="node3" presStyleIdx="2" presStyleCnt="3"/>
      <dgm:spPr/>
      <dgm:t>
        <a:bodyPr/>
        <a:lstStyle/>
        <a:p>
          <a:endParaRPr lang="id-ID"/>
        </a:p>
      </dgm:t>
    </dgm:pt>
    <dgm:pt modelId="{EA24AE91-CA4A-4D44-895F-E164F894D40D}" type="pres">
      <dgm:prSet presAssocID="{1ECB479D-58CC-4820-B589-C8CDBD2C6990}" presName="hierChild4" presStyleCnt="0"/>
      <dgm:spPr/>
    </dgm:pt>
    <dgm:pt modelId="{0D4F3338-5FAC-497A-837F-D60D8E9306B2}" type="pres">
      <dgm:prSet presAssocID="{1ECB479D-58CC-4820-B589-C8CDBD2C6990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6980DD41-FE55-4346-A048-22373F6BB987}" type="presOf" srcId="{6CA48602-A3B0-4BBA-B3E3-0B29C7CE8FFC}" destId="{F8527E53-BC5F-4855-B1F4-672E8E6D6556}" srcOrd="0" destOrd="0" presId="urn:microsoft.com/office/officeart/2005/8/layout/orgChart1"/>
    <dgm:cxn modelId="{8E423043-F887-4E23-B4AC-EA45E884F118}" type="presOf" srcId="{B08F92B3-B8C4-45CD-B02D-C70FFF883BA1}" destId="{FCFB64CB-4E06-443F-B624-D59299BF5409}" srcOrd="0" destOrd="0" presId="urn:microsoft.com/office/officeart/2005/8/layout/orgChart1"/>
    <dgm:cxn modelId="{C7693B0D-E49A-4981-B95F-337D8AD87C3C}" type="presOf" srcId="{B234881B-9773-446D-BD67-D4487C18A129}" destId="{D70C8EB4-03CA-48B6-9217-6F3A8AA000CD}" srcOrd="0" destOrd="0" presId="urn:microsoft.com/office/officeart/2005/8/layout/orgChart1"/>
    <dgm:cxn modelId="{BBDFB509-897D-41B2-906A-B0A298016F8C}" type="presOf" srcId="{B08F92B3-B8C4-45CD-B02D-C70FFF883BA1}" destId="{5D60C48D-8E75-46DA-8A96-6BFB8E218BFB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A7B94F4B-F326-44A7-BAA0-96096AA20352}" type="presOf" srcId="{4BAC296E-6C86-41E3-B7D7-399E0C2BB450}" destId="{70D56D62-29E3-42C0-A480-D35C590D030A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A116DF80-8C26-40C3-A87F-EFF8E7830355}" type="presOf" srcId="{6CA48602-A3B0-4BBA-B3E3-0B29C7CE8FFC}" destId="{7051D1AA-8C5C-44F6-BA69-AE2CD1E860D7}" srcOrd="1" destOrd="0" presId="urn:microsoft.com/office/officeart/2005/8/layout/orgChart1"/>
    <dgm:cxn modelId="{B447E829-1DF5-4E80-BFAF-4C5287398F52}" srcId="{2C51B731-12B8-4402-B0AB-F3ED1A818519}" destId="{B08F92B3-B8C4-45CD-B02D-C70FFF883BA1}" srcOrd="1" destOrd="0" parTransId="{B234881B-9773-446D-BD67-D4487C18A129}" sibTransId="{6C4EAE74-7E43-4266-BD60-2B8D72B2CC7F}"/>
    <dgm:cxn modelId="{92125577-BD7C-4260-BFDF-F016F435F12A}" type="presOf" srcId="{1ECB479D-58CC-4820-B589-C8CDBD2C6990}" destId="{730B895B-336A-49E4-BFCB-40C0C1C79BE1}" srcOrd="1" destOrd="0" presId="urn:microsoft.com/office/officeart/2005/8/layout/orgChart1"/>
    <dgm:cxn modelId="{A86CCC5B-27ED-416C-94F4-B520313CAD34}" type="presOf" srcId="{2C51B731-12B8-4402-B0AB-F3ED1A818519}" destId="{8B141C8A-37D0-4E91-859C-3F24541EFEFA}" srcOrd="0" destOrd="0" presId="urn:microsoft.com/office/officeart/2005/8/layout/orgChart1"/>
    <dgm:cxn modelId="{FA47C3A7-94AC-47BA-9A32-2D1D62CDF371}" type="presOf" srcId="{1ECB479D-58CC-4820-B589-C8CDBD2C6990}" destId="{8C00519A-214C-4021-B255-35D56EE6A574}" srcOrd="0" destOrd="0" presId="urn:microsoft.com/office/officeart/2005/8/layout/orgChart1"/>
    <dgm:cxn modelId="{9173E3EC-DA4E-4702-B44B-D4B27B2DAE44}" type="presOf" srcId="{4E3F9637-D71A-4795-A5F0-1833699C365A}" destId="{FDAA6977-1816-4AE4-9238-56C09C9CD846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A4739039-DCA0-4D9A-9458-C2B6D650F6E0}" type="presOf" srcId="{2B605C18-23EE-4399-BBF3-91FF843779D5}" destId="{F453F0D4-3A10-445E-8448-BB06081D0828}" srcOrd="0" destOrd="0" presId="urn:microsoft.com/office/officeart/2005/8/layout/orgChart1"/>
    <dgm:cxn modelId="{DAD0A589-EA2D-44E5-9902-930B42FE4AC9}" type="presOf" srcId="{61E16278-EE9D-4367-84AE-E81E4EDBBDE1}" destId="{F7A99BEB-AC55-4288-BA87-3B3665D0762C}" srcOrd="0" destOrd="0" presId="urn:microsoft.com/office/officeart/2005/8/layout/orgChart1"/>
    <dgm:cxn modelId="{F9F60FBE-81F0-4A24-8FE1-EB1495EBC22C}" type="presOf" srcId="{61E16278-EE9D-4367-84AE-E81E4EDBBDE1}" destId="{2D68FEA5-593C-4945-9600-D0F0CCEF6950}" srcOrd="1" destOrd="0" presId="urn:microsoft.com/office/officeart/2005/8/layout/orgChart1"/>
    <dgm:cxn modelId="{9FDD931A-3A01-4EB5-8CC7-E196CA906F7E}" type="presOf" srcId="{683DB18A-38BA-4E52-874B-0E066D710BA7}" destId="{D70EBD2F-1E8C-445C-B9A8-8D0B2EC3BA3C}" srcOrd="0" destOrd="0" presId="urn:microsoft.com/office/officeart/2005/8/layout/orgChart1"/>
    <dgm:cxn modelId="{693CB6BE-0644-4CDC-8028-0734FF70940F}" srcId="{2C51B731-12B8-4402-B0AB-F3ED1A818519}" destId="{1ECB479D-58CC-4820-B589-C8CDBD2C6990}" srcOrd="2" destOrd="0" parTransId="{2B605C18-23EE-4399-BBF3-91FF843779D5}" sibTransId="{191B5C1D-2539-425A-8CE8-27D1941085B9}"/>
    <dgm:cxn modelId="{FB7BB86B-EDE8-41AB-A6AF-264DACB00CE8}" type="presOf" srcId="{2C51B731-12B8-4402-B0AB-F3ED1A818519}" destId="{4D3EE4BA-ABFA-4248-BE83-725569809682}" srcOrd="1" destOrd="0" presId="urn:microsoft.com/office/officeart/2005/8/layout/orgChart1"/>
    <dgm:cxn modelId="{3D54257E-EF9D-47C4-9E57-468870C2B9F2}" type="presParOf" srcId="{70D56D62-29E3-42C0-A480-D35C590D030A}" destId="{6F117F75-894E-4A05-BDED-7799A0CA72D7}" srcOrd="0" destOrd="0" presId="urn:microsoft.com/office/officeart/2005/8/layout/orgChart1"/>
    <dgm:cxn modelId="{174D406D-1AD6-46EC-ABFC-CB028657F7AC}" type="presParOf" srcId="{6F117F75-894E-4A05-BDED-7799A0CA72D7}" destId="{124F8CCC-0036-413F-A6EC-0F813CC6448A}" srcOrd="0" destOrd="0" presId="urn:microsoft.com/office/officeart/2005/8/layout/orgChart1"/>
    <dgm:cxn modelId="{C76A8D8E-0D54-4AAA-9100-74AA978065E2}" type="presParOf" srcId="{124F8CCC-0036-413F-A6EC-0F813CC6448A}" destId="{F7A99BEB-AC55-4288-BA87-3B3665D0762C}" srcOrd="0" destOrd="0" presId="urn:microsoft.com/office/officeart/2005/8/layout/orgChart1"/>
    <dgm:cxn modelId="{E1E67727-A55E-4E37-ADCF-8807D7475DC4}" type="presParOf" srcId="{124F8CCC-0036-413F-A6EC-0F813CC6448A}" destId="{2D68FEA5-593C-4945-9600-D0F0CCEF6950}" srcOrd="1" destOrd="0" presId="urn:microsoft.com/office/officeart/2005/8/layout/orgChart1"/>
    <dgm:cxn modelId="{86D1976F-5A90-4EFE-B545-8700F7DECD9D}" type="presParOf" srcId="{6F117F75-894E-4A05-BDED-7799A0CA72D7}" destId="{87DC9EC6-35FF-4FA0-9CB7-F9AC0D730EA2}" srcOrd="1" destOrd="0" presId="urn:microsoft.com/office/officeart/2005/8/layout/orgChart1"/>
    <dgm:cxn modelId="{5ECD18AF-AEAC-4C6B-B366-EB7EFBC73499}" type="presParOf" srcId="{87DC9EC6-35FF-4FA0-9CB7-F9AC0D730EA2}" destId="{D70EBD2F-1E8C-445C-B9A8-8D0B2EC3BA3C}" srcOrd="0" destOrd="0" presId="urn:microsoft.com/office/officeart/2005/8/layout/orgChart1"/>
    <dgm:cxn modelId="{95DE41E8-9A0B-41BE-9F79-62BEAC96C765}" type="presParOf" srcId="{87DC9EC6-35FF-4FA0-9CB7-F9AC0D730EA2}" destId="{30034098-DB00-45D3-BEED-BFC82BF48A61}" srcOrd="1" destOrd="0" presId="urn:microsoft.com/office/officeart/2005/8/layout/orgChart1"/>
    <dgm:cxn modelId="{EC17F758-BB5B-4C4C-ACD0-9AE9C67D8426}" type="presParOf" srcId="{30034098-DB00-45D3-BEED-BFC82BF48A61}" destId="{4DCE69E0-9AD7-479C-AD74-FEDA21350DCB}" srcOrd="0" destOrd="0" presId="urn:microsoft.com/office/officeart/2005/8/layout/orgChart1"/>
    <dgm:cxn modelId="{F2E295CF-2364-47A5-9D70-2E6EB92E49B2}" type="presParOf" srcId="{4DCE69E0-9AD7-479C-AD74-FEDA21350DCB}" destId="{8B141C8A-37D0-4E91-859C-3F24541EFEFA}" srcOrd="0" destOrd="0" presId="urn:microsoft.com/office/officeart/2005/8/layout/orgChart1"/>
    <dgm:cxn modelId="{E67498F5-4D4E-4E84-AA8E-0E6A22C056E6}" type="presParOf" srcId="{4DCE69E0-9AD7-479C-AD74-FEDA21350DCB}" destId="{4D3EE4BA-ABFA-4248-BE83-725569809682}" srcOrd="1" destOrd="0" presId="urn:microsoft.com/office/officeart/2005/8/layout/orgChart1"/>
    <dgm:cxn modelId="{8B923762-6089-474F-ACCE-CE171738365F}" type="presParOf" srcId="{30034098-DB00-45D3-BEED-BFC82BF48A61}" destId="{0F9C7323-9B54-4CB6-BA6E-5E34729E854D}" srcOrd="1" destOrd="0" presId="urn:microsoft.com/office/officeart/2005/8/layout/orgChart1"/>
    <dgm:cxn modelId="{C3AB22D9-81CD-4F51-9EE2-3A7B0F1C08E2}" type="presParOf" srcId="{0F9C7323-9B54-4CB6-BA6E-5E34729E854D}" destId="{FDAA6977-1816-4AE4-9238-56C09C9CD846}" srcOrd="0" destOrd="0" presId="urn:microsoft.com/office/officeart/2005/8/layout/orgChart1"/>
    <dgm:cxn modelId="{55D95336-9313-4011-AE61-B1680FE1DFEA}" type="presParOf" srcId="{0F9C7323-9B54-4CB6-BA6E-5E34729E854D}" destId="{EAF7B649-BBE5-4D3F-945F-785A0F13AA2B}" srcOrd="1" destOrd="0" presId="urn:microsoft.com/office/officeart/2005/8/layout/orgChart1"/>
    <dgm:cxn modelId="{A21ABAD0-C39A-4CA5-B519-894A841ABCDE}" type="presParOf" srcId="{EAF7B649-BBE5-4D3F-945F-785A0F13AA2B}" destId="{7BEDACAD-0690-49B5-9F28-E4E19CFDC645}" srcOrd="0" destOrd="0" presId="urn:microsoft.com/office/officeart/2005/8/layout/orgChart1"/>
    <dgm:cxn modelId="{E25F6C3A-451E-4820-95A7-5C5E18D0CFE2}" type="presParOf" srcId="{7BEDACAD-0690-49B5-9F28-E4E19CFDC645}" destId="{F8527E53-BC5F-4855-B1F4-672E8E6D6556}" srcOrd="0" destOrd="0" presId="urn:microsoft.com/office/officeart/2005/8/layout/orgChart1"/>
    <dgm:cxn modelId="{ED373EEE-45CE-48C5-8621-482590D29EBC}" type="presParOf" srcId="{7BEDACAD-0690-49B5-9F28-E4E19CFDC645}" destId="{7051D1AA-8C5C-44F6-BA69-AE2CD1E860D7}" srcOrd="1" destOrd="0" presId="urn:microsoft.com/office/officeart/2005/8/layout/orgChart1"/>
    <dgm:cxn modelId="{49472A79-E1A4-4EAF-848C-6DDB162B47D5}" type="presParOf" srcId="{EAF7B649-BBE5-4D3F-945F-785A0F13AA2B}" destId="{BE96BD0A-7C2D-4B2E-A8A2-DD56F5D659DB}" srcOrd="1" destOrd="0" presId="urn:microsoft.com/office/officeart/2005/8/layout/orgChart1"/>
    <dgm:cxn modelId="{9128D37E-75E0-494C-99D1-F560C559D441}" type="presParOf" srcId="{EAF7B649-BBE5-4D3F-945F-785A0F13AA2B}" destId="{E5775DC5-27C7-4229-967B-10FA184ABB3F}" srcOrd="2" destOrd="0" presId="urn:microsoft.com/office/officeart/2005/8/layout/orgChart1"/>
    <dgm:cxn modelId="{6270A0FF-94D8-4052-96D0-3E8F94130B67}" type="presParOf" srcId="{0F9C7323-9B54-4CB6-BA6E-5E34729E854D}" destId="{D70C8EB4-03CA-48B6-9217-6F3A8AA000CD}" srcOrd="2" destOrd="0" presId="urn:microsoft.com/office/officeart/2005/8/layout/orgChart1"/>
    <dgm:cxn modelId="{7E90007E-F217-45A2-AF27-79BCB6910FA7}" type="presParOf" srcId="{0F9C7323-9B54-4CB6-BA6E-5E34729E854D}" destId="{277DD33B-4F48-4746-B129-72FF4FBDEBFD}" srcOrd="3" destOrd="0" presId="urn:microsoft.com/office/officeart/2005/8/layout/orgChart1"/>
    <dgm:cxn modelId="{1F504D82-61FA-4379-B576-6048F5B7D76B}" type="presParOf" srcId="{277DD33B-4F48-4746-B129-72FF4FBDEBFD}" destId="{76FC0DAD-E05F-4B7B-BADF-7D3C7B8B6BC3}" srcOrd="0" destOrd="0" presId="urn:microsoft.com/office/officeart/2005/8/layout/orgChart1"/>
    <dgm:cxn modelId="{B688712B-1633-482D-93E4-78DE96A32B16}" type="presParOf" srcId="{76FC0DAD-E05F-4B7B-BADF-7D3C7B8B6BC3}" destId="{FCFB64CB-4E06-443F-B624-D59299BF5409}" srcOrd="0" destOrd="0" presId="urn:microsoft.com/office/officeart/2005/8/layout/orgChart1"/>
    <dgm:cxn modelId="{7E01E05A-2DAD-40FE-8A75-72DA7D51AA5C}" type="presParOf" srcId="{76FC0DAD-E05F-4B7B-BADF-7D3C7B8B6BC3}" destId="{5D60C48D-8E75-46DA-8A96-6BFB8E218BFB}" srcOrd="1" destOrd="0" presId="urn:microsoft.com/office/officeart/2005/8/layout/orgChart1"/>
    <dgm:cxn modelId="{EFA617B5-0BF2-485B-B61A-E79B546D80A6}" type="presParOf" srcId="{277DD33B-4F48-4746-B129-72FF4FBDEBFD}" destId="{22EE759D-B24F-4009-A1EF-E0C325BC0B6F}" srcOrd="1" destOrd="0" presId="urn:microsoft.com/office/officeart/2005/8/layout/orgChart1"/>
    <dgm:cxn modelId="{24426140-4EEB-4F43-AAC7-104E77A3FAB2}" type="presParOf" srcId="{277DD33B-4F48-4746-B129-72FF4FBDEBFD}" destId="{40BD6232-3F4C-481B-80F0-68807F0C09B4}" srcOrd="2" destOrd="0" presId="urn:microsoft.com/office/officeart/2005/8/layout/orgChart1"/>
    <dgm:cxn modelId="{F9B4ABDE-2D93-4EA5-A462-44829745BF6C}" type="presParOf" srcId="{0F9C7323-9B54-4CB6-BA6E-5E34729E854D}" destId="{F453F0D4-3A10-445E-8448-BB06081D0828}" srcOrd="4" destOrd="0" presId="urn:microsoft.com/office/officeart/2005/8/layout/orgChart1"/>
    <dgm:cxn modelId="{A4AEC132-C926-4837-AA7D-08ADF3289BD2}" type="presParOf" srcId="{0F9C7323-9B54-4CB6-BA6E-5E34729E854D}" destId="{D9F91395-DC8D-4512-BF11-38A80093BE23}" srcOrd="5" destOrd="0" presId="urn:microsoft.com/office/officeart/2005/8/layout/orgChart1"/>
    <dgm:cxn modelId="{D1DB07DB-DFDB-41C8-921C-F02D427CEF5A}" type="presParOf" srcId="{D9F91395-DC8D-4512-BF11-38A80093BE23}" destId="{DA7431FE-1291-481B-BD9C-E49E8DEBA26E}" srcOrd="0" destOrd="0" presId="urn:microsoft.com/office/officeart/2005/8/layout/orgChart1"/>
    <dgm:cxn modelId="{B7C86275-BFDE-4499-BB2A-E0F6556E68E0}" type="presParOf" srcId="{DA7431FE-1291-481B-BD9C-E49E8DEBA26E}" destId="{8C00519A-214C-4021-B255-35D56EE6A574}" srcOrd="0" destOrd="0" presId="urn:microsoft.com/office/officeart/2005/8/layout/orgChart1"/>
    <dgm:cxn modelId="{5AAD2496-29B4-4898-9A38-77B3D26B43FB}" type="presParOf" srcId="{DA7431FE-1291-481B-BD9C-E49E8DEBA26E}" destId="{730B895B-336A-49E4-BFCB-40C0C1C79BE1}" srcOrd="1" destOrd="0" presId="urn:microsoft.com/office/officeart/2005/8/layout/orgChart1"/>
    <dgm:cxn modelId="{DADA01E9-21A5-4320-8F79-7D18211635A5}" type="presParOf" srcId="{D9F91395-DC8D-4512-BF11-38A80093BE23}" destId="{EA24AE91-CA4A-4D44-895F-E164F894D40D}" srcOrd="1" destOrd="0" presId="urn:microsoft.com/office/officeart/2005/8/layout/orgChart1"/>
    <dgm:cxn modelId="{B4F645FF-D2BA-4862-B94F-3D2EF0B1CE60}" type="presParOf" srcId="{D9F91395-DC8D-4512-BF11-38A80093BE23}" destId="{0D4F3338-5FAC-497A-837F-D60D8E9306B2}" srcOrd="2" destOrd="0" presId="urn:microsoft.com/office/officeart/2005/8/layout/orgChart1"/>
    <dgm:cxn modelId="{E997A75B-511A-4B8C-B86C-EC03B203E348}" type="presParOf" srcId="{30034098-DB00-45D3-BEED-BFC82BF48A61}" destId="{D20C73EE-1988-4DC9-AD60-4FBEF5757ADD}" srcOrd="2" destOrd="0" presId="urn:microsoft.com/office/officeart/2005/8/layout/orgChart1"/>
    <dgm:cxn modelId="{9E140145-0DF6-441B-ABCD-EF7604F0CE67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17</cp:revision>
  <cp:lastPrinted>2020-03-02T04:46:00Z</cp:lastPrinted>
  <dcterms:created xsi:type="dcterms:W3CDTF">2018-09-19T13:03:00Z</dcterms:created>
  <dcterms:modified xsi:type="dcterms:W3CDTF">2020-03-02T04:48:00Z</dcterms:modified>
</cp:coreProperties>
</file>