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9F6F23" w:rsidRDefault="008554CE" w:rsidP="00860A84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9F6F23" w:rsidRDefault="004A3824" w:rsidP="00860A8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9F6F23">
        <w:rPr>
          <w:rFonts w:ascii="Arial Narrow" w:hAnsi="Arial Narrow"/>
          <w:b/>
          <w:sz w:val="24"/>
          <w:szCs w:val="24"/>
        </w:rPr>
        <w:t>NAMA JABATAN</w:t>
      </w:r>
      <w:r w:rsidRPr="009F6F23">
        <w:rPr>
          <w:rFonts w:ascii="Arial Narrow" w:hAnsi="Arial Narrow"/>
          <w:b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</w:rPr>
        <w:tab/>
        <w:t xml:space="preserve">: </w:t>
      </w:r>
      <w:r w:rsidR="00091F52" w:rsidRPr="009F6F23">
        <w:rPr>
          <w:rFonts w:ascii="Arial Narrow" w:hAnsi="Arial Narrow"/>
          <w:sz w:val="24"/>
          <w:szCs w:val="24"/>
        </w:rPr>
        <w:t>Analis</w:t>
      </w:r>
      <w:r w:rsidR="00631D9D" w:rsidRPr="009F6F23">
        <w:rPr>
          <w:rFonts w:ascii="Arial Narrow" w:hAnsi="Arial Narrow"/>
          <w:sz w:val="24"/>
          <w:szCs w:val="24"/>
        </w:rPr>
        <w:t xml:space="preserve"> Standard Harga</w:t>
      </w:r>
    </w:p>
    <w:p w:rsidR="004A3824" w:rsidRPr="009F6F23" w:rsidRDefault="004A3824" w:rsidP="00860A84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9F6F23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9F6F23">
        <w:rPr>
          <w:rFonts w:ascii="Arial Narrow" w:hAnsi="Arial Narrow"/>
          <w:b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631D9D" w:rsidRPr="009F6F23">
        <w:rPr>
          <w:rFonts w:ascii="Arial Narrow" w:hAnsi="Arial Narrow"/>
          <w:sz w:val="24"/>
          <w:szCs w:val="24"/>
        </w:rPr>
        <w:t>1.10.</w:t>
      </w:r>
      <w:r w:rsidR="00790D37">
        <w:rPr>
          <w:rFonts w:ascii="Arial Narrow" w:hAnsi="Arial Narrow"/>
          <w:sz w:val="24"/>
          <w:szCs w:val="24"/>
        </w:rPr>
        <w:t>7</w:t>
      </w:r>
    </w:p>
    <w:p w:rsidR="004A3824" w:rsidRPr="009F6F23" w:rsidRDefault="004A3824" w:rsidP="00860A84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UNIT KERJA</w:t>
      </w:r>
      <w:r w:rsidRPr="009F6F23">
        <w:rPr>
          <w:rFonts w:ascii="Arial Narrow" w:hAnsi="Arial Narrow"/>
          <w:b/>
          <w:sz w:val="24"/>
          <w:szCs w:val="24"/>
        </w:rPr>
        <w:t xml:space="preserve">              </w:t>
      </w:r>
      <w:r w:rsidRPr="009F6F23">
        <w:rPr>
          <w:rFonts w:ascii="Arial Narrow" w:hAnsi="Arial Narrow"/>
          <w:b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</w:rPr>
        <w:t xml:space="preserve">:   </w:t>
      </w:r>
    </w:p>
    <w:p w:rsidR="009F6F23" w:rsidRPr="009F6F23" w:rsidRDefault="009F6F23" w:rsidP="009F6F2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</w:rPr>
        <w:t>Eselon II</w:t>
      </w:r>
      <w:r w:rsidRPr="009F6F23">
        <w:rPr>
          <w:rFonts w:ascii="Arial Narrow" w:hAnsi="Arial Narrow"/>
          <w:b/>
          <w:sz w:val="24"/>
          <w:szCs w:val="24"/>
          <w:lang w:val="en-US"/>
        </w:rPr>
        <w:t>.b</w:t>
      </w:r>
      <w:r w:rsidRPr="009F6F23">
        <w:rPr>
          <w:rFonts w:ascii="Arial Narrow" w:hAnsi="Arial Narrow"/>
          <w:sz w:val="24"/>
          <w:szCs w:val="24"/>
        </w:rPr>
        <w:tab/>
      </w:r>
      <w:r w:rsidRPr="009F6F23">
        <w:rPr>
          <w:rFonts w:ascii="Arial Narrow" w:hAnsi="Arial Narrow"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</w:rPr>
        <w:t>:</w:t>
      </w:r>
      <w:r w:rsidRPr="009F6F23">
        <w:rPr>
          <w:rFonts w:ascii="Arial Narrow" w:hAnsi="Arial Narrow"/>
          <w:sz w:val="24"/>
          <w:szCs w:val="24"/>
        </w:rPr>
        <w:t xml:space="preserve"> Kepala BPKAD Kota Bandar Lampung</w:t>
      </w:r>
    </w:p>
    <w:p w:rsidR="009F6F23" w:rsidRPr="009F6F23" w:rsidRDefault="009F6F23" w:rsidP="009F6F2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</w:rPr>
        <w:t>Eselon III</w:t>
      </w:r>
      <w:r w:rsidRPr="009F6F23">
        <w:rPr>
          <w:rFonts w:ascii="Arial Narrow" w:hAnsi="Arial Narrow"/>
          <w:b/>
          <w:sz w:val="24"/>
          <w:szCs w:val="24"/>
          <w:lang w:val="en-US"/>
        </w:rPr>
        <w:t>.</w:t>
      </w:r>
      <w:r w:rsidRPr="009F6F23">
        <w:rPr>
          <w:rFonts w:ascii="Arial Narrow" w:hAnsi="Arial Narrow"/>
          <w:b/>
          <w:sz w:val="24"/>
          <w:szCs w:val="24"/>
        </w:rPr>
        <w:t>b</w:t>
      </w:r>
      <w:r w:rsidRPr="009F6F23">
        <w:rPr>
          <w:rFonts w:ascii="Arial Narrow" w:hAnsi="Arial Narrow"/>
          <w:sz w:val="24"/>
          <w:szCs w:val="24"/>
        </w:rPr>
        <w:tab/>
      </w:r>
      <w:r w:rsidRPr="009F6F23">
        <w:rPr>
          <w:rFonts w:ascii="Arial Narrow" w:hAnsi="Arial Narrow"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</w:rPr>
        <w:t>:</w:t>
      </w:r>
      <w:r w:rsidRPr="009F6F23">
        <w:rPr>
          <w:rFonts w:ascii="Arial Narrow" w:hAnsi="Arial Narrow"/>
          <w:sz w:val="24"/>
          <w:szCs w:val="24"/>
        </w:rPr>
        <w:t xml:space="preserve"> Kepala Bidang Anggaran BPKAD Kota Bandar lampung</w:t>
      </w:r>
    </w:p>
    <w:p w:rsidR="009F6F23" w:rsidRPr="009F6F23" w:rsidRDefault="009F6F23" w:rsidP="009F6F2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b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</w:rPr>
        <w:t>Eselon IV</w:t>
      </w:r>
      <w:r w:rsidRPr="009F6F23">
        <w:rPr>
          <w:rFonts w:ascii="Arial Narrow" w:hAnsi="Arial Narrow"/>
          <w:b/>
          <w:sz w:val="24"/>
          <w:szCs w:val="24"/>
          <w:lang w:val="en-US"/>
        </w:rPr>
        <w:t>.a</w:t>
      </w:r>
      <w:r w:rsidRPr="009F6F23">
        <w:rPr>
          <w:rFonts w:ascii="Arial Narrow" w:hAnsi="Arial Narrow"/>
          <w:sz w:val="24"/>
          <w:szCs w:val="24"/>
        </w:rPr>
        <w:tab/>
      </w:r>
      <w:r w:rsidRPr="009F6F23">
        <w:rPr>
          <w:rFonts w:ascii="Arial Narrow" w:hAnsi="Arial Narrow"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sz w:val="24"/>
          <w:szCs w:val="24"/>
        </w:rPr>
        <w:t>:</w:t>
      </w:r>
      <w:r w:rsidRPr="009F6F23">
        <w:rPr>
          <w:rFonts w:ascii="Arial Narrow" w:hAnsi="Arial Narrow"/>
          <w:sz w:val="24"/>
          <w:szCs w:val="24"/>
        </w:rPr>
        <w:t xml:space="preserve"> Kasubbid Kebijakan Perencanaan Anggaran</w:t>
      </w:r>
    </w:p>
    <w:p w:rsidR="002710E6" w:rsidRPr="00790D37" w:rsidRDefault="002710E6" w:rsidP="009F6F23">
      <w:pPr>
        <w:pStyle w:val="ListParagraph"/>
        <w:numPr>
          <w:ilvl w:val="0"/>
          <w:numId w:val="20"/>
        </w:numPr>
        <w:tabs>
          <w:tab w:val="left" w:pos="3402"/>
          <w:tab w:val="left" w:pos="3600"/>
          <w:tab w:val="left" w:pos="3969"/>
        </w:tabs>
        <w:spacing w:after="0" w:line="240" w:lineRule="auto"/>
        <w:ind w:left="284" w:hanging="284"/>
        <w:jc w:val="both"/>
        <w:rPr>
          <w:rFonts w:ascii="Arial Narrow" w:hAnsi="Arial Narrow"/>
          <w:sz w:val="24"/>
          <w:szCs w:val="24"/>
          <w:lang w:val="en-US"/>
        </w:rPr>
      </w:pPr>
      <w:r w:rsidRPr="009F6F23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9F6F23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790D37" w:rsidRPr="009F6F23" w:rsidRDefault="00790D37" w:rsidP="00790D37">
      <w:pPr>
        <w:pStyle w:val="ListParagraph"/>
        <w:tabs>
          <w:tab w:val="left" w:pos="3402"/>
          <w:tab w:val="left" w:pos="3600"/>
          <w:tab w:val="left" w:pos="3969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  <w:lang w:val="en-US"/>
        </w:rPr>
      </w:pPr>
      <w:r w:rsidRPr="00790D37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764357" cy="1346819"/>
            <wp:effectExtent l="0" t="0" r="0" b="5731"/>
            <wp:docPr id="1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E5484" w:rsidRPr="009F6F23" w:rsidRDefault="000E5484" w:rsidP="00860A84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</w:p>
    <w:p w:rsidR="00E41BCB" w:rsidRPr="009F6F23" w:rsidRDefault="0031331C" w:rsidP="00860A84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6F23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9F6F23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9F6F23" w:rsidRDefault="00E03564" w:rsidP="00860A84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9F6F23">
        <w:rPr>
          <w:rFonts w:ascii="Arial Narrow" w:hAnsi="Arial Narrow" w:cs="Arial"/>
          <w:sz w:val="24"/>
          <w:szCs w:val="24"/>
        </w:rPr>
        <w:t>kegiatan sub</w:t>
      </w:r>
      <w:r w:rsidRPr="009F6F23">
        <w:rPr>
          <w:rFonts w:ascii="Arial Narrow" w:hAnsi="Arial Narrow" w:cs="Arial"/>
          <w:sz w:val="24"/>
          <w:szCs w:val="24"/>
        </w:rPr>
        <w:t xml:space="preserve"> </w:t>
      </w:r>
      <w:r w:rsidR="0017362B" w:rsidRPr="009F6F23">
        <w:rPr>
          <w:rFonts w:ascii="Arial Narrow" w:hAnsi="Arial Narrow" w:cs="Arial"/>
          <w:sz w:val="24"/>
          <w:szCs w:val="24"/>
        </w:rPr>
        <w:t xml:space="preserve">bidang </w:t>
      </w:r>
      <w:r w:rsidR="00315CC8" w:rsidRPr="009F6F23">
        <w:rPr>
          <w:rFonts w:ascii="Arial Narrow" w:hAnsi="Arial Narrow" w:cs="Arial"/>
          <w:sz w:val="24"/>
          <w:szCs w:val="24"/>
        </w:rPr>
        <w:t xml:space="preserve">Kebijakan perencanaan anggaran </w:t>
      </w:r>
      <w:r w:rsidRPr="009F6F23">
        <w:rPr>
          <w:rFonts w:ascii="Arial Narrow" w:hAnsi="Arial Narrow" w:cs="Arial"/>
          <w:sz w:val="24"/>
          <w:szCs w:val="24"/>
        </w:rPr>
        <w:t>meliputi</w:t>
      </w:r>
      <w:r w:rsidR="0017362B" w:rsidRPr="009F6F23">
        <w:rPr>
          <w:rFonts w:ascii="Arial Narrow" w:hAnsi="Arial Narrow" w:cs="Arial"/>
          <w:sz w:val="24"/>
          <w:szCs w:val="24"/>
        </w:rPr>
        <w:t xml:space="preserve"> </w:t>
      </w:r>
      <w:r w:rsidR="0086132F" w:rsidRPr="009F6F23">
        <w:rPr>
          <w:rFonts w:ascii="Arial Narrow" w:hAnsi="Arial Narrow" w:cs="Arial"/>
          <w:sz w:val="24"/>
          <w:szCs w:val="24"/>
        </w:rPr>
        <w:t>pengumpulan pengklasifikasian dan penelahaan untuk menyimpulkan dan menyusun rekomendasi dibidang standard harga berdasarkan</w:t>
      </w:r>
      <w:r w:rsidR="000E4FC8" w:rsidRPr="009F6F23">
        <w:rPr>
          <w:rFonts w:ascii="Arial Narrow" w:hAnsi="Arial Narrow" w:cs="Arial"/>
          <w:sz w:val="24"/>
          <w:szCs w:val="24"/>
        </w:rPr>
        <w:t xml:space="preserve"> peraturan perundang-undangan yang berlaku agar </w:t>
      </w:r>
      <w:r w:rsidR="0017362B" w:rsidRPr="009F6F23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9F6F23">
        <w:rPr>
          <w:rFonts w:ascii="Arial Narrow" w:hAnsi="Arial Narrow" w:cs="Arial"/>
          <w:sz w:val="24"/>
          <w:szCs w:val="24"/>
        </w:rPr>
        <w:t>.</w:t>
      </w:r>
    </w:p>
    <w:p w:rsidR="00E41BCB" w:rsidRPr="009F6F23" w:rsidRDefault="00E41BCB" w:rsidP="00860A84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6F23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9F6F23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9F6F23" w:rsidRDefault="0086132F" w:rsidP="00860A84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Mengumpulkan data-data/ bahan-bahan terkait dengan rekomendasi di bidang standar harga </w:t>
      </w:r>
      <w:r w:rsidR="009B3E13" w:rsidRPr="009F6F23">
        <w:rPr>
          <w:rFonts w:ascii="Arial Narrow" w:hAnsi="Arial Narrow" w:cs="Arial"/>
          <w:sz w:val="24"/>
          <w:szCs w:val="24"/>
        </w:rPr>
        <w:t>sesuai</w:t>
      </w:r>
      <w:r w:rsidR="000917BE" w:rsidRPr="009F6F23">
        <w:rPr>
          <w:rFonts w:ascii="Arial Narrow" w:hAnsi="Arial Narrow" w:cs="Arial"/>
          <w:sz w:val="24"/>
          <w:szCs w:val="24"/>
        </w:rPr>
        <w:t xml:space="preserve"> peraturan perundang-undangan yang berlaku </w:t>
      </w:r>
      <w:r w:rsidRPr="009F6F23">
        <w:rPr>
          <w:rFonts w:ascii="Arial Narrow" w:hAnsi="Arial Narrow" w:cs="Arial"/>
          <w:sz w:val="24"/>
          <w:szCs w:val="24"/>
        </w:rPr>
        <w:t>untuk dijadikan pedoman pelaksanaan tugas</w:t>
      </w:r>
      <w:r w:rsidR="000917BE" w:rsidRPr="009F6F23">
        <w:rPr>
          <w:rFonts w:ascii="Arial Narrow" w:hAnsi="Arial Narrow" w:cs="Arial"/>
          <w:sz w:val="24"/>
          <w:szCs w:val="24"/>
        </w:rPr>
        <w:t>.</w:t>
      </w:r>
    </w:p>
    <w:p w:rsidR="00E41BCB" w:rsidRPr="009F6F23" w:rsidRDefault="00E41BCB" w:rsidP="00860A8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      Tahapan :</w:t>
      </w:r>
    </w:p>
    <w:p w:rsidR="00E73A59" w:rsidRDefault="00E73A59" w:rsidP="00860A84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Pr="009F6F23">
        <w:rPr>
          <w:rFonts w:ascii="Arial Narrow" w:hAnsi="Arial Narrow" w:cs="Arial"/>
          <w:sz w:val="24"/>
          <w:szCs w:val="24"/>
        </w:rPr>
        <w:t>data-data/ bahan-bahan</w:t>
      </w:r>
      <w:r>
        <w:rPr>
          <w:rFonts w:ascii="Arial Narrow" w:hAnsi="Arial Narrow" w:cs="Arial"/>
          <w:sz w:val="24"/>
          <w:szCs w:val="24"/>
        </w:rPr>
        <w:t xml:space="preserve"> yang dijadikan sumber rekomendasi standard harga;</w:t>
      </w:r>
    </w:p>
    <w:p w:rsidR="00044A25" w:rsidRPr="00044A25" w:rsidRDefault="00572F97" w:rsidP="00044A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</w:t>
      </w:r>
      <w:r w:rsidR="00A87905" w:rsidRPr="009F6F23">
        <w:rPr>
          <w:rFonts w:ascii="Arial Narrow" w:hAnsi="Arial Narrow" w:cs="Arial"/>
          <w:sz w:val="24"/>
          <w:szCs w:val="24"/>
        </w:rPr>
        <w:t xml:space="preserve">mpelajari </w:t>
      </w:r>
      <w:r w:rsidR="007966B7">
        <w:rPr>
          <w:rFonts w:ascii="Arial Narrow" w:hAnsi="Arial Narrow" w:cs="Arial"/>
          <w:sz w:val="24"/>
          <w:szCs w:val="24"/>
        </w:rPr>
        <w:t xml:space="preserve">dan menganalis </w:t>
      </w:r>
      <w:r w:rsidR="00A87905" w:rsidRPr="009F6F23">
        <w:rPr>
          <w:rFonts w:ascii="Arial Narrow" w:hAnsi="Arial Narrow" w:cs="Arial"/>
          <w:sz w:val="24"/>
          <w:szCs w:val="24"/>
        </w:rPr>
        <w:t>data-data/ bahan-bahan terkait dengan rekomendasi di bidang standar harga</w:t>
      </w:r>
      <w:r w:rsidR="00AA38FD" w:rsidRPr="009F6F23">
        <w:rPr>
          <w:rFonts w:ascii="Arial Narrow" w:hAnsi="Arial Narrow" w:cs="Arial"/>
          <w:sz w:val="24"/>
          <w:szCs w:val="24"/>
        </w:rPr>
        <w:t>;</w:t>
      </w:r>
    </w:p>
    <w:p w:rsidR="00E41BCB" w:rsidRDefault="00A87905" w:rsidP="00860A84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Mengumpulkan data-data/ bahan-bahan terkait dengan rekomendasi di bidang standar harga;</w:t>
      </w:r>
    </w:p>
    <w:p w:rsidR="00044A25" w:rsidRDefault="00044A25" w:rsidP="00860A84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Meneliti, melaporkan dan mengkonsultasikan hasil analisis terhadap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kepada pimpinan agar diproses lebih lanjut sehingga mendapatkan persetujuan dan penandatangan;</w:t>
      </w:r>
    </w:p>
    <w:p w:rsidR="00044A25" w:rsidRPr="00044A25" w:rsidRDefault="00044A25" w:rsidP="00044A25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Mendistribusikan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standard harga dilingkungan kantor sebagai pedoman kelancaran pelaksanaan tugas; </w:t>
      </w:r>
    </w:p>
    <w:p w:rsidR="00E41BCB" w:rsidRPr="009F6F23" w:rsidRDefault="00A4233E" w:rsidP="00860A84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Mengklasifikasi perencanaan anggaran dibidang standard harga sesuai dengan prosedur agar berjalan efektif dan efesien</w:t>
      </w:r>
      <w:r w:rsidR="00F510BF" w:rsidRPr="009F6F23">
        <w:rPr>
          <w:rFonts w:ascii="Arial Narrow" w:hAnsi="Arial Narrow" w:cs="Arial"/>
          <w:sz w:val="24"/>
          <w:szCs w:val="24"/>
        </w:rPr>
        <w:t>.</w:t>
      </w:r>
    </w:p>
    <w:p w:rsidR="00044A25" w:rsidRPr="00F31D9C" w:rsidRDefault="00863411" w:rsidP="00044A25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ab/>
      </w:r>
      <w:r w:rsidR="00044A25" w:rsidRPr="00F31D9C">
        <w:rPr>
          <w:rFonts w:ascii="Arial Narrow" w:hAnsi="Arial Narrow" w:cs="Arial"/>
          <w:sz w:val="24"/>
          <w:szCs w:val="24"/>
        </w:rPr>
        <w:t>Tahapan :</w:t>
      </w:r>
    </w:p>
    <w:p w:rsidR="00044A25" w:rsidRPr="00F31D9C" w:rsidRDefault="00044A25" w:rsidP="00044A25">
      <w:pPr>
        <w:pStyle w:val="ListParagraph"/>
        <w:numPr>
          <w:ilvl w:val="1"/>
          <w:numId w:val="22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>Men</w:t>
      </w:r>
      <w:r>
        <w:rPr>
          <w:rFonts w:ascii="Arial Narrow" w:hAnsi="Arial Narrow" w:cs="Arial"/>
          <w:sz w:val="24"/>
          <w:szCs w:val="24"/>
        </w:rPr>
        <w:t xml:space="preserve">golah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 di sub</w:t>
      </w:r>
      <w:r>
        <w:rPr>
          <w:rFonts w:ascii="Arial Narrow" w:hAnsi="Arial Narrow" w:cs="Arial"/>
          <w:sz w:val="24"/>
          <w:szCs w:val="24"/>
        </w:rPr>
        <w:t xml:space="preserve">bidang kebijakan perencanaan anggaran khususnya dalam hal </w:t>
      </w:r>
      <w:r w:rsidR="006E7C4A">
        <w:rPr>
          <w:rFonts w:ascii="Arial Narrow" w:hAnsi="Arial Narrow" w:cs="Arial"/>
          <w:sz w:val="24"/>
          <w:szCs w:val="24"/>
        </w:rPr>
        <w:t xml:space="preserve">penentuan </w:t>
      </w:r>
      <w:r>
        <w:rPr>
          <w:rFonts w:ascii="Arial Narrow" w:hAnsi="Arial Narrow" w:cs="Arial"/>
          <w:sz w:val="24"/>
          <w:szCs w:val="24"/>
        </w:rPr>
        <w:t>standard</w:t>
      </w:r>
      <w:r w:rsidR="006E7C4A">
        <w:rPr>
          <w:rFonts w:ascii="Arial Narrow" w:hAnsi="Arial Narrow" w:cs="Arial"/>
          <w:sz w:val="24"/>
          <w:szCs w:val="24"/>
        </w:rPr>
        <w:t xml:space="preserve"> harga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44A25" w:rsidRPr="00AC0CBF" w:rsidRDefault="00044A25" w:rsidP="00044A25">
      <w:pPr>
        <w:pStyle w:val="ListParagraph"/>
        <w:numPr>
          <w:ilvl w:val="1"/>
          <w:numId w:val="22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Mengidentifikasi Kegiatan di </w:t>
      </w:r>
      <w:r w:rsidR="00711A59">
        <w:rPr>
          <w:rFonts w:ascii="Arial Narrow" w:hAnsi="Arial Narrow" w:cs="Arial"/>
          <w:sz w:val="24"/>
          <w:szCs w:val="24"/>
        </w:rPr>
        <w:t>sub</w:t>
      </w:r>
      <w:r w:rsidRPr="00F31D9C">
        <w:rPr>
          <w:rFonts w:ascii="Arial Narrow" w:hAnsi="Arial Narrow" w:cs="Arial"/>
          <w:sz w:val="24"/>
          <w:szCs w:val="24"/>
        </w:rPr>
        <w:t>bida</w:t>
      </w:r>
      <w:r w:rsidR="00711A59">
        <w:rPr>
          <w:rFonts w:ascii="Arial Narrow" w:hAnsi="Arial Narrow" w:cs="Arial"/>
          <w:sz w:val="24"/>
          <w:szCs w:val="24"/>
        </w:rPr>
        <w:t>ng kebijakan perencanaan anggaran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44A25" w:rsidRDefault="00044A25" w:rsidP="00044A25">
      <w:pPr>
        <w:pStyle w:val="ListParagraph"/>
        <w:numPr>
          <w:ilvl w:val="1"/>
          <w:numId w:val="22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F31D9C">
        <w:rPr>
          <w:rFonts w:ascii="Arial Narrow" w:hAnsi="Arial Narrow" w:cs="Arial"/>
          <w:sz w:val="24"/>
          <w:szCs w:val="24"/>
        </w:rPr>
        <w:t xml:space="preserve">Mengklasifikasikan Kegiatan di </w:t>
      </w:r>
      <w:r w:rsidR="0094630C">
        <w:rPr>
          <w:rFonts w:ascii="Arial Narrow" w:hAnsi="Arial Narrow" w:cs="Arial"/>
          <w:sz w:val="24"/>
          <w:szCs w:val="24"/>
        </w:rPr>
        <w:t>sub</w:t>
      </w:r>
      <w:r w:rsidR="0094630C" w:rsidRPr="00F31D9C">
        <w:rPr>
          <w:rFonts w:ascii="Arial Narrow" w:hAnsi="Arial Narrow" w:cs="Arial"/>
          <w:sz w:val="24"/>
          <w:szCs w:val="24"/>
        </w:rPr>
        <w:t>bida</w:t>
      </w:r>
      <w:r w:rsidR="0094630C">
        <w:rPr>
          <w:rFonts w:ascii="Arial Narrow" w:hAnsi="Arial Narrow" w:cs="Arial"/>
          <w:sz w:val="24"/>
          <w:szCs w:val="24"/>
        </w:rPr>
        <w:t>ng kebijakan perencanaan anggaran</w:t>
      </w:r>
      <w:r w:rsidRPr="00F31D9C">
        <w:rPr>
          <w:rFonts w:ascii="Arial Narrow" w:hAnsi="Arial Narrow" w:cs="Arial"/>
          <w:sz w:val="24"/>
          <w:szCs w:val="24"/>
        </w:rPr>
        <w:t xml:space="preserve"> khususnya </w:t>
      </w:r>
      <w:r w:rsidR="0094630C">
        <w:rPr>
          <w:rFonts w:ascii="Arial Narrow" w:hAnsi="Arial Narrow" w:cs="Arial"/>
          <w:sz w:val="24"/>
          <w:szCs w:val="24"/>
        </w:rPr>
        <w:t>dalam hal penentuan standard harga</w:t>
      </w:r>
      <w:r w:rsidRPr="00F31D9C">
        <w:rPr>
          <w:rFonts w:ascii="Arial Narrow" w:hAnsi="Arial Narrow" w:cs="Arial"/>
          <w:sz w:val="24"/>
          <w:szCs w:val="24"/>
        </w:rPr>
        <w:t>;</w:t>
      </w:r>
    </w:p>
    <w:p w:rsidR="00044A25" w:rsidRDefault="00044A25" w:rsidP="00044A25">
      <w:pPr>
        <w:pStyle w:val="ListParagraph"/>
        <w:numPr>
          <w:ilvl w:val="1"/>
          <w:numId w:val="22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F31D9C">
        <w:rPr>
          <w:rFonts w:ascii="Arial Narrow" w:hAnsi="Arial Narrow" w:cs="Arial"/>
          <w:sz w:val="24"/>
          <w:szCs w:val="24"/>
        </w:rPr>
        <w:t xml:space="preserve">dokumen, laporan, </w:t>
      </w:r>
      <w:r>
        <w:rPr>
          <w:rFonts w:ascii="Arial Narrow" w:hAnsi="Arial Narrow" w:cs="Arial"/>
          <w:sz w:val="24"/>
          <w:szCs w:val="24"/>
        </w:rPr>
        <w:t xml:space="preserve">surat </w:t>
      </w:r>
      <w:r w:rsidRPr="00F31D9C">
        <w:rPr>
          <w:rFonts w:ascii="Arial Narrow" w:hAnsi="Arial Narrow" w:cs="Arial"/>
          <w:sz w:val="24"/>
          <w:szCs w:val="24"/>
        </w:rPr>
        <w:t>dan data-data/bahan</w:t>
      </w:r>
      <w:r>
        <w:rPr>
          <w:rFonts w:ascii="Arial Narrow" w:hAnsi="Arial Narrow" w:cs="Arial"/>
          <w:sz w:val="24"/>
          <w:szCs w:val="24"/>
        </w:rPr>
        <w:t xml:space="preserve"> dalam bentuk laporan pelaksanaan kegiatan bawahan sebagai masukan bagi pimpinan atau sebagai sumber pelaksanaan tugas selanjutnya;</w:t>
      </w:r>
    </w:p>
    <w:p w:rsidR="009137EA" w:rsidRPr="00044A25" w:rsidRDefault="00044A25" w:rsidP="00044A25">
      <w:pPr>
        <w:pStyle w:val="ListParagraph"/>
        <w:numPr>
          <w:ilvl w:val="1"/>
          <w:numId w:val="22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044A25">
        <w:rPr>
          <w:rFonts w:ascii="Arial Narrow" w:hAnsi="Arial Narrow" w:cs="Arial"/>
          <w:sz w:val="24"/>
          <w:szCs w:val="24"/>
        </w:rPr>
        <w:t>Mengarsipkan dokumen, laporan, surat dan data-data/bahan</w:t>
      </w:r>
      <w:r w:rsidR="0094630C">
        <w:rPr>
          <w:rFonts w:ascii="Arial Narrow" w:hAnsi="Arial Narrow" w:cs="Arial"/>
          <w:sz w:val="24"/>
          <w:szCs w:val="24"/>
        </w:rPr>
        <w:t xml:space="preserve"> di subbidang kebijakan perencanaan anggaran</w:t>
      </w:r>
      <w:r w:rsidR="00863411" w:rsidRPr="00044A25">
        <w:rPr>
          <w:rFonts w:ascii="Arial Narrow" w:hAnsi="Arial Narrow" w:cs="Arial"/>
          <w:sz w:val="24"/>
          <w:szCs w:val="24"/>
        </w:rPr>
        <w:t>;</w:t>
      </w:r>
    </w:p>
    <w:p w:rsidR="00E41BCB" w:rsidRPr="009F6F23" w:rsidRDefault="00863411" w:rsidP="00860A84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Menyiapkan bahan penyusunan standar harga satuan pokok kegiatan tahun anggaran sesuai </w:t>
      </w:r>
      <w:r w:rsidR="00BD3141" w:rsidRPr="009F6F23">
        <w:rPr>
          <w:rFonts w:ascii="Arial Narrow" w:hAnsi="Arial Narrow" w:cs="Arial"/>
          <w:sz w:val="24"/>
          <w:szCs w:val="24"/>
        </w:rPr>
        <w:t xml:space="preserve">dengan </w:t>
      </w:r>
      <w:r w:rsidRPr="009F6F23">
        <w:rPr>
          <w:rFonts w:ascii="Arial Narrow" w:hAnsi="Arial Narrow" w:cs="Arial"/>
          <w:sz w:val="24"/>
          <w:szCs w:val="24"/>
        </w:rPr>
        <w:t>ketentuan perundang-undangan</w:t>
      </w:r>
      <w:r w:rsidR="00BD3141" w:rsidRPr="009F6F23">
        <w:rPr>
          <w:rFonts w:ascii="Arial Narrow" w:hAnsi="Arial Narrow" w:cs="Arial"/>
          <w:sz w:val="24"/>
          <w:szCs w:val="24"/>
        </w:rPr>
        <w:t xml:space="preserve"> yang berlaku agar pelaksanaan tugas berjalan dengan efektif;</w:t>
      </w:r>
    </w:p>
    <w:p w:rsidR="00863411" w:rsidRPr="009F6F23" w:rsidRDefault="00E41BCB" w:rsidP="00860A8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     </w:t>
      </w:r>
      <w:r w:rsidR="00863411" w:rsidRPr="009F6F23">
        <w:rPr>
          <w:rFonts w:ascii="Arial Narrow" w:hAnsi="Arial Narrow" w:cs="Arial"/>
          <w:sz w:val="24"/>
          <w:szCs w:val="24"/>
        </w:rPr>
        <w:t>Tahapan :</w:t>
      </w:r>
    </w:p>
    <w:p w:rsidR="00863411" w:rsidRPr="009F6F23" w:rsidRDefault="00863411" w:rsidP="00860A84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Menyiapkan bahan penyusunan standar harga satuan pokok kegiatan tahun anggaran berkenaan;</w:t>
      </w:r>
    </w:p>
    <w:p w:rsidR="00863411" w:rsidRPr="009F6F23" w:rsidRDefault="00863411" w:rsidP="00860A84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Merumuskan standar harga satuan pokok kegiatan tahun anggaran berkenaan;</w:t>
      </w:r>
    </w:p>
    <w:p w:rsidR="00863411" w:rsidRPr="009F6F23" w:rsidRDefault="00863411" w:rsidP="00860A84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Mengkonsultasikan standar harga satuan pokok kegiatan tahun anggaran berkenaan;</w:t>
      </w:r>
    </w:p>
    <w:p w:rsidR="00863411" w:rsidRPr="009F6F23" w:rsidRDefault="00863411" w:rsidP="00860A84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Menetapkan standar harga satuan pokok kegiatan tahun anggaran berkenaan;</w:t>
      </w:r>
    </w:p>
    <w:p w:rsidR="00821A46" w:rsidRPr="009F6F23" w:rsidRDefault="00863411" w:rsidP="00860A84">
      <w:pPr>
        <w:pStyle w:val="ListParagraph"/>
        <w:numPr>
          <w:ilvl w:val="0"/>
          <w:numId w:val="12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9F6F23">
        <w:rPr>
          <w:rFonts w:ascii="Arial Narrow" w:hAnsi="Arial Narrow" w:cs="Arial"/>
          <w:sz w:val="24"/>
          <w:szCs w:val="24"/>
        </w:rPr>
        <w:t>Menyusun standar harga satuan pokok kegiatan tahun anggaran berkenaan;</w:t>
      </w:r>
    </w:p>
    <w:p w:rsidR="00E41BCB" w:rsidRPr="009F6F23" w:rsidRDefault="00E41BCB" w:rsidP="00860A84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9F6F23">
        <w:rPr>
          <w:rFonts w:ascii="Arial Narrow" w:hAnsi="Arial Narrow" w:cs="Arial"/>
          <w:sz w:val="24"/>
          <w:szCs w:val="24"/>
        </w:rPr>
        <w:t xml:space="preserve">diberikan </w:t>
      </w:r>
      <w:r w:rsidRPr="009F6F23">
        <w:rPr>
          <w:rFonts w:ascii="Arial Narrow" w:hAnsi="Arial Narrow" w:cs="Arial"/>
          <w:sz w:val="24"/>
          <w:szCs w:val="24"/>
        </w:rPr>
        <w:t>pimpinan baik lisan maupun tertulis.</w:t>
      </w:r>
    </w:p>
    <w:p w:rsidR="00E41BCB" w:rsidRPr="009F6F23" w:rsidRDefault="00E41BCB" w:rsidP="00860A84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       Tahapan :</w:t>
      </w:r>
    </w:p>
    <w:p w:rsidR="00E41BCB" w:rsidRPr="009F6F23" w:rsidRDefault="00044C6B" w:rsidP="00860A84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Mempelajari perintah tugas dinas;</w:t>
      </w:r>
    </w:p>
    <w:p w:rsidR="00044C6B" w:rsidRPr="009F6F23" w:rsidRDefault="00044C6B" w:rsidP="00860A84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Membuat materi sesuai tugas;</w:t>
      </w:r>
    </w:p>
    <w:p w:rsidR="00044C6B" w:rsidRPr="009F6F23" w:rsidRDefault="00044C6B" w:rsidP="00860A84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Melaksanakan perintah tugas dinas;</w:t>
      </w:r>
    </w:p>
    <w:p w:rsidR="009F116E" w:rsidRPr="009F6F23" w:rsidRDefault="009F116E" w:rsidP="00860A84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E41BCB" w:rsidRPr="009F6F23" w:rsidRDefault="00E41BCB" w:rsidP="00860A84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6F23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9F6F23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5953"/>
      </w:tblGrid>
      <w:tr w:rsidR="00E41BCB" w:rsidRPr="009F6F23" w:rsidTr="007F0687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41BCB" w:rsidRPr="009F6F23" w:rsidTr="007F0687">
        <w:trPr>
          <w:trHeight w:val="73"/>
        </w:trPr>
        <w:tc>
          <w:tcPr>
            <w:tcW w:w="567" w:type="dxa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41BCB" w:rsidRPr="009F6F23" w:rsidRDefault="009A2E4C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Peraturan-peraturan, juklak/juknis, bahan-bahan, data-data</w:t>
            </w:r>
          </w:p>
        </w:tc>
        <w:tc>
          <w:tcPr>
            <w:tcW w:w="5953" w:type="dxa"/>
          </w:tcPr>
          <w:p w:rsidR="00E41BCB" w:rsidRPr="009F6F23" w:rsidRDefault="008314C3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Pengelol</w:t>
            </w: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aan </w:t>
            </w:r>
            <w:r w:rsidR="009A2E4C" w:rsidRPr="009F6F23">
              <w:rPr>
                <w:rFonts w:ascii="Arial Narrow" w:hAnsi="Arial Narrow" w:cs="Arial"/>
                <w:sz w:val="24"/>
                <w:szCs w:val="24"/>
              </w:rPr>
              <w:t>administrasi keuangan dan aset</w:t>
            </w:r>
          </w:p>
        </w:tc>
      </w:tr>
      <w:tr w:rsidR="0087142F" w:rsidRPr="009F6F23" w:rsidTr="007F0687">
        <w:trPr>
          <w:trHeight w:val="73"/>
        </w:trPr>
        <w:tc>
          <w:tcPr>
            <w:tcW w:w="567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Rencana APBD/APBD-P/RKA</w:t>
            </w:r>
          </w:p>
        </w:tc>
        <w:tc>
          <w:tcPr>
            <w:tcW w:w="5953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acuan pelaksanaan kegiatan</w:t>
            </w:r>
          </w:p>
        </w:tc>
      </w:tr>
      <w:tr w:rsidR="0087142F" w:rsidRPr="009F6F23" w:rsidTr="007F0687">
        <w:trPr>
          <w:trHeight w:val="73"/>
        </w:trPr>
        <w:tc>
          <w:tcPr>
            <w:tcW w:w="567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Peraturan-peraturan</w:t>
            </w:r>
            <w:r w:rsidR="006E6035" w:rsidRPr="009F6F23">
              <w:rPr>
                <w:rFonts w:ascii="Arial Narrow" w:hAnsi="Arial Narrow" w:cs="Arial"/>
                <w:sz w:val="24"/>
                <w:szCs w:val="24"/>
              </w:rPr>
              <w:t xml:space="preserve"> ,Data-data, </w:t>
            </w:r>
            <w:r w:rsidRPr="009F6F23">
              <w:rPr>
                <w:rFonts w:ascii="Arial Narrow" w:hAnsi="Arial Narrow" w:cs="Arial"/>
                <w:sz w:val="24"/>
                <w:szCs w:val="24"/>
              </w:rPr>
              <w:t>Juklak/juknis</w:t>
            </w:r>
          </w:p>
        </w:tc>
        <w:tc>
          <w:tcPr>
            <w:tcW w:w="5953" w:type="dxa"/>
          </w:tcPr>
          <w:p w:rsidR="0087142F" w:rsidRPr="009F6F23" w:rsidRDefault="0087142F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 xml:space="preserve">Pelaksanaan </w:t>
            </w:r>
            <w:r w:rsidR="006E6035" w:rsidRPr="009F6F23">
              <w:rPr>
                <w:rFonts w:ascii="Arial Narrow" w:hAnsi="Arial Narrow" w:cs="Arial"/>
                <w:sz w:val="24"/>
                <w:szCs w:val="24"/>
              </w:rPr>
              <w:t xml:space="preserve">dan Pengkoordinasian kegiatan </w:t>
            </w:r>
          </w:p>
        </w:tc>
      </w:tr>
      <w:tr w:rsidR="00024D75" w:rsidRPr="009F6F23" w:rsidTr="007F0687">
        <w:trPr>
          <w:trHeight w:val="73"/>
        </w:trPr>
        <w:tc>
          <w:tcPr>
            <w:tcW w:w="567" w:type="dxa"/>
          </w:tcPr>
          <w:p w:rsidR="00024D75" w:rsidRPr="009F6F23" w:rsidRDefault="006E6035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953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E41BCB" w:rsidRPr="009F6F23" w:rsidRDefault="00E41BCB" w:rsidP="00860A8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9F6F23" w:rsidRDefault="00E41BCB" w:rsidP="00860A84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6F23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9F6F23">
        <w:rPr>
          <w:rFonts w:ascii="Arial Narrow" w:hAnsi="Arial Narrow" w:cs="Arial"/>
          <w:b/>
          <w:sz w:val="24"/>
          <w:szCs w:val="24"/>
        </w:rPr>
        <w:t xml:space="preserve"> </w:t>
      </w:r>
      <w:r w:rsidR="00C7117A" w:rsidRPr="009F6F23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6236"/>
      </w:tblGrid>
      <w:tr w:rsidR="00E41BCB" w:rsidRPr="009F6F23" w:rsidTr="007F0687">
        <w:trPr>
          <w:trHeight w:val="276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E41BCB" w:rsidRPr="009F6F23" w:rsidRDefault="00E41BCB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024D75" w:rsidRPr="009F6F23" w:rsidTr="007F0687">
        <w:trPr>
          <w:trHeight w:val="70"/>
        </w:trPr>
        <w:tc>
          <w:tcPr>
            <w:tcW w:w="567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236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F318A" w:rsidRPr="009F6F23" w:rsidTr="007F0687">
        <w:trPr>
          <w:trHeight w:val="70"/>
        </w:trPr>
        <w:tc>
          <w:tcPr>
            <w:tcW w:w="567" w:type="dxa"/>
          </w:tcPr>
          <w:p w:rsidR="001F318A" w:rsidRPr="009F6F23" w:rsidRDefault="008372BE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F318A" w:rsidRPr="009F6F23" w:rsidRDefault="001F318A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236" w:type="dxa"/>
          </w:tcPr>
          <w:p w:rsidR="001F318A" w:rsidRPr="009F6F23" w:rsidRDefault="001F318A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F318A" w:rsidRPr="009F6F23" w:rsidRDefault="001F318A" w:rsidP="00860A84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F318A" w:rsidRPr="009F6F23" w:rsidRDefault="001F318A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024D75" w:rsidRPr="009F6F23" w:rsidTr="007F0687">
        <w:trPr>
          <w:trHeight w:val="70"/>
        </w:trPr>
        <w:tc>
          <w:tcPr>
            <w:tcW w:w="567" w:type="dxa"/>
          </w:tcPr>
          <w:p w:rsidR="00024D75" w:rsidRPr="009F6F23" w:rsidRDefault="008372BE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24D75" w:rsidRPr="009F6F23" w:rsidRDefault="006E603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236" w:type="dxa"/>
          </w:tcPr>
          <w:p w:rsidR="00024D75" w:rsidRPr="009F6F23" w:rsidRDefault="00024D75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Me</w:t>
            </w:r>
            <w:r w:rsidR="0087142F" w:rsidRPr="009F6F23">
              <w:rPr>
                <w:rFonts w:ascii="Arial Narrow" w:hAnsi="Arial Narrow" w:cs="Arial"/>
                <w:sz w:val="24"/>
                <w:szCs w:val="24"/>
              </w:rPr>
              <w:t>rumuskan</w:t>
            </w:r>
            <w:r w:rsidR="008372BE" w:rsidRPr="009F6F23">
              <w:rPr>
                <w:rFonts w:ascii="Arial Narrow" w:hAnsi="Arial Narrow" w:cs="Arial"/>
                <w:sz w:val="24"/>
                <w:szCs w:val="24"/>
              </w:rPr>
              <w:t xml:space="preserve"> Kebijakan</w:t>
            </w:r>
            <w:r w:rsidR="006E6035" w:rsidRPr="009F6F23">
              <w:rPr>
                <w:rFonts w:ascii="Arial Narrow" w:hAnsi="Arial Narrow" w:cs="Arial"/>
                <w:sz w:val="24"/>
                <w:szCs w:val="24"/>
              </w:rPr>
              <w:t xml:space="preserve"> dan Pengkoordinasian kegiatan</w:t>
            </w:r>
          </w:p>
        </w:tc>
      </w:tr>
      <w:tr w:rsidR="00680584" w:rsidRPr="009F6F23" w:rsidTr="007F0687">
        <w:trPr>
          <w:trHeight w:val="70"/>
        </w:trPr>
        <w:tc>
          <w:tcPr>
            <w:tcW w:w="567" w:type="dxa"/>
          </w:tcPr>
          <w:p w:rsidR="00680584" w:rsidRPr="009F6F23" w:rsidRDefault="006E6035" w:rsidP="00860A84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680584" w:rsidRPr="009F6F23" w:rsidRDefault="00680584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236" w:type="dxa"/>
          </w:tcPr>
          <w:p w:rsidR="00680584" w:rsidRPr="009F6F23" w:rsidRDefault="00680584" w:rsidP="00860A8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D536D9" w:rsidRPr="009F6F23" w:rsidRDefault="00D536D9" w:rsidP="00860A84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41BCB" w:rsidRPr="009F6F23" w:rsidRDefault="005071A4" w:rsidP="00860A84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9F6F23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49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251"/>
        <w:gridCol w:w="1701"/>
      </w:tblGrid>
      <w:tr w:rsidR="00E41BCB" w:rsidRPr="009F6F23" w:rsidTr="007F0687">
        <w:trPr>
          <w:trHeight w:val="279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E41BCB" w:rsidRPr="009F6F23" w:rsidRDefault="00E41BCB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251" w:type="dxa"/>
            <w:shd w:val="clear" w:color="auto" w:fill="C6D9F1" w:themeFill="text2" w:themeFillTint="33"/>
            <w:vAlign w:val="center"/>
          </w:tcPr>
          <w:p w:rsidR="00E41BCB" w:rsidRPr="009F6F23" w:rsidRDefault="00E41BCB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E41BCB" w:rsidRPr="009F6F23" w:rsidRDefault="00E41BCB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7F0687" w:rsidRPr="009F6F23" w:rsidTr="007F0687">
        <w:trPr>
          <w:trHeight w:val="269"/>
        </w:trPr>
        <w:tc>
          <w:tcPr>
            <w:tcW w:w="538" w:type="dxa"/>
          </w:tcPr>
          <w:p w:rsidR="007F0687" w:rsidRPr="009F6F23" w:rsidRDefault="007F0687" w:rsidP="007F068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251" w:type="dxa"/>
          </w:tcPr>
          <w:p w:rsidR="007F0687" w:rsidRPr="009F6F23" w:rsidRDefault="007F0687" w:rsidP="007F0687">
            <w:pPr>
              <w:pStyle w:val="ListParagraph"/>
              <w:tabs>
                <w:tab w:val="left" w:pos="993"/>
                <w:tab w:val="left" w:pos="288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 data-data/ bahan-bahan terkait dengan rekomendasi di bidang standar harga sesuai peraturan perundang-undangan yang berlaku untuk dijadikan pedoman pelaksanaan tugas.</w:t>
            </w:r>
          </w:p>
        </w:tc>
        <w:tc>
          <w:tcPr>
            <w:tcW w:w="1701" w:type="dxa"/>
          </w:tcPr>
          <w:p w:rsidR="007F0687" w:rsidRPr="009F6F23" w:rsidRDefault="007F0687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7F0687" w:rsidRPr="009F6F23" w:rsidTr="007F0687">
        <w:trPr>
          <w:trHeight w:val="240"/>
        </w:trPr>
        <w:tc>
          <w:tcPr>
            <w:tcW w:w="538" w:type="dxa"/>
          </w:tcPr>
          <w:p w:rsidR="007F0687" w:rsidRPr="009F6F23" w:rsidRDefault="007F0687" w:rsidP="007F068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251" w:type="dxa"/>
          </w:tcPr>
          <w:p w:rsidR="007F0687" w:rsidRPr="009F6F23" w:rsidRDefault="007F0687" w:rsidP="007F0687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 dan Laporan perencanaan anggaran dibidang standard harga sesuai dengan prosedur agar berjalan efektif dan efesien.</w:t>
            </w:r>
          </w:p>
        </w:tc>
        <w:tc>
          <w:tcPr>
            <w:tcW w:w="1701" w:type="dxa"/>
          </w:tcPr>
          <w:p w:rsidR="007F0687" w:rsidRPr="009F6F23" w:rsidRDefault="007F0687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7F0687" w:rsidRPr="009F6F23" w:rsidTr="007F0687">
        <w:trPr>
          <w:trHeight w:val="264"/>
        </w:trPr>
        <w:tc>
          <w:tcPr>
            <w:tcW w:w="538" w:type="dxa"/>
          </w:tcPr>
          <w:p w:rsidR="007F0687" w:rsidRPr="009F6F23" w:rsidRDefault="007F0687" w:rsidP="007F0687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251" w:type="dxa"/>
          </w:tcPr>
          <w:p w:rsidR="007F0687" w:rsidRPr="009F6F23" w:rsidRDefault="007F0687" w:rsidP="007F0687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 dan Laporan bahan penyusunan standar harga satuan pokok kegiatan tahun anggaran sesuai dengan ketentuan perundang-undangan yang berlaku agar pelaksanaan tugas berjalan dengan efektif</w:t>
            </w:r>
          </w:p>
        </w:tc>
        <w:tc>
          <w:tcPr>
            <w:tcW w:w="1701" w:type="dxa"/>
          </w:tcPr>
          <w:p w:rsidR="007F0687" w:rsidRPr="009F6F23" w:rsidRDefault="007F0687" w:rsidP="007F0687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680584" w:rsidRPr="009F6F23" w:rsidRDefault="00680584" w:rsidP="00860A84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CA5061" w:rsidRPr="009F6F23" w:rsidRDefault="00CA5061" w:rsidP="00860A84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TANGGUNGJAWAB</w:t>
      </w:r>
      <w:r w:rsidRPr="009F6F23">
        <w:rPr>
          <w:rFonts w:ascii="Arial Narrow" w:hAnsi="Arial Narrow"/>
          <w:b/>
          <w:bCs/>
          <w:sz w:val="24"/>
          <w:szCs w:val="24"/>
        </w:rPr>
        <w:tab/>
      </w:r>
      <w:r w:rsidRPr="009F6F23">
        <w:rPr>
          <w:rFonts w:ascii="Arial Narrow" w:hAnsi="Arial Narrow"/>
          <w:b/>
          <w:bCs/>
          <w:sz w:val="24"/>
          <w:szCs w:val="24"/>
        </w:rPr>
        <w:tab/>
      </w:r>
      <w:r w:rsidRPr="009F6F23">
        <w:rPr>
          <w:rFonts w:ascii="Arial Narrow" w:hAnsi="Arial Narrow"/>
          <w:b/>
          <w:bCs/>
          <w:sz w:val="24"/>
          <w:szCs w:val="24"/>
        </w:rPr>
        <w:tab/>
      </w:r>
    </w:p>
    <w:p w:rsidR="007F0687" w:rsidRPr="009F6F23" w:rsidRDefault="007F0687" w:rsidP="007F0687">
      <w:pPr>
        <w:pStyle w:val="ListParagraph"/>
        <w:numPr>
          <w:ilvl w:val="0"/>
          <w:numId w:val="18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 xml:space="preserve">Terkumpulnya data-data/ bahan-bahan terkait dengan rekomendasi di bidang standar harga sesuai peraturan perundang-undangan yang berlaku untuk dijadikan pedoman pelaksanaan tugas. </w:t>
      </w:r>
    </w:p>
    <w:p w:rsidR="007F0687" w:rsidRPr="009F6F23" w:rsidRDefault="007F0687" w:rsidP="007F0687">
      <w:pPr>
        <w:pStyle w:val="ListParagraph"/>
        <w:numPr>
          <w:ilvl w:val="0"/>
          <w:numId w:val="18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Terklasifikasinya perencanaan anggaran dibidang standard harga sesuai dengan prosedur agar berjalan efektif dan efesien.</w:t>
      </w:r>
    </w:p>
    <w:p w:rsidR="009F6F23" w:rsidRDefault="007F0687" w:rsidP="009F6F23">
      <w:pPr>
        <w:pStyle w:val="ListParagraph"/>
        <w:numPr>
          <w:ilvl w:val="0"/>
          <w:numId w:val="18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Tersiapkannya bahan penyusunan standar harga satuan pokok kegiatan tahun anggaran sesuai dengan ketentuan perundang-undangan yang berlaku agar pelaksanaan tugas berjalan dengan efektif.</w:t>
      </w:r>
    </w:p>
    <w:p w:rsidR="009F6F23" w:rsidRPr="009F6F23" w:rsidRDefault="009F6F23" w:rsidP="009F6F23">
      <w:pPr>
        <w:pStyle w:val="ListParagraph"/>
        <w:numPr>
          <w:ilvl w:val="0"/>
          <w:numId w:val="18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9F6F23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9F6F23" w:rsidRPr="009F6F23" w:rsidRDefault="009F6F23" w:rsidP="009F6F2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CA5061" w:rsidRPr="009F6F23" w:rsidRDefault="00CA5061" w:rsidP="007F0687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9F6F23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9F6F23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9F6F23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CA5061" w:rsidRPr="009F6F23" w:rsidRDefault="00CA5061" w:rsidP="00860A84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6F23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CA5061" w:rsidRPr="009F6F23" w:rsidRDefault="00CA5061" w:rsidP="00860A84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6F23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CA5061" w:rsidRDefault="00CA5061" w:rsidP="00860A84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9F6F23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9F6F23" w:rsidRPr="009F6F23" w:rsidRDefault="009F6F23" w:rsidP="009F6F23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7A24CA" w:rsidRPr="009F6F23" w:rsidRDefault="00C7117A" w:rsidP="00860A84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7F0687" w:rsidRPr="009F6F23" w:rsidTr="007F0687">
        <w:tc>
          <w:tcPr>
            <w:tcW w:w="642" w:type="dxa"/>
            <w:shd w:val="clear" w:color="auto" w:fill="B8CCE4" w:themeFill="accent1" w:themeFillTint="66"/>
            <w:vAlign w:val="center"/>
          </w:tcPr>
          <w:p w:rsidR="007F0687" w:rsidRPr="009F6F23" w:rsidRDefault="007F0687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7F0687" w:rsidRPr="009F6F23" w:rsidRDefault="007F0687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7F0687" w:rsidRPr="009F6F23" w:rsidRDefault="007F0687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7F0687" w:rsidRPr="009F6F23" w:rsidRDefault="007F0687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9F6F23" w:rsidRPr="009F6F23" w:rsidTr="007F0687">
        <w:tc>
          <w:tcPr>
            <w:tcW w:w="642" w:type="dxa"/>
          </w:tcPr>
          <w:p w:rsidR="009F6F23" w:rsidRPr="009F6F23" w:rsidRDefault="009F6F23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9F6F23" w:rsidRPr="009F6F23" w:rsidRDefault="009F6F23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9F6F23" w:rsidRPr="00992955" w:rsidRDefault="009F6F23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9F6F23" w:rsidRPr="00992955" w:rsidRDefault="009F6F23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9F6F23" w:rsidRPr="00992955" w:rsidRDefault="009F6F23" w:rsidP="009F6F23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9F6F23" w:rsidRPr="005265DD" w:rsidRDefault="009F6F23" w:rsidP="009F6F23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9F6F23" w:rsidRPr="009F6F23" w:rsidTr="007F0687">
        <w:tc>
          <w:tcPr>
            <w:tcW w:w="642" w:type="dxa"/>
          </w:tcPr>
          <w:p w:rsidR="009F6F23" w:rsidRPr="009F6F23" w:rsidRDefault="009F6F23" w:rsidP="00CD1FA7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2</w:t>
            </w:r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9F6F23" w:rsidRPr="00992955" w:rsidRDefault="009F6F23" w:rsidP="00C369FF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9F6F23" w:rsidRPr="00992955" w:rsidRDefault="009F6F23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9F6F23" w:rsidRPr="00992955" w:rsidRDefault="009F6F23" w:rsidP="00C369FF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7F0687" w:rsidRPr="009F6F23" w:rsidRDefault="007F0687" w:rsidP="007F0687">
      <w:pPr>
        <w:pStyle w:val="ListParagraph"/>
        <w:spacing w:after="0" w:line="240" w:lineRule="auto"/>
        <w:ind w:left="450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9F6F23" w:rsidRDefault="008D64B7" w:rsidP="00860A84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9F6F23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="00BD0C0D" w:rsidRPr="009F6F23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="00BD0C0D" w:rsidRPr="009F6F23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="005071A4" w:rsidRPr="009F6F23">
        <w:rPr>
          <w:rFonts w:ascii="Arial Narrow" w:hAnsi="Arial Narrow"/>
          <w:b/>
          <w:bCs/>
          <w:sz w:val="24"/>
          <w:szCs w:val="24"/>
        </w:rPr>
        <w:t>LINGKUNGAN KERJA</w:t>
      </w:r>
      <w:r w:rsidR="005071A4" w:rsidRPr="009F6F23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6982"/>
        <w:gridCol w:w="2977"/>
      </w:tblGrid>
      <w:tr w:rsidR="007A24CA" w:rsidRPr="009F6F23" w:rsidTr="007F0687">
        <w:tc>
          <w:tcPr>
            <w:tcW w:w="648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982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7A24CA" w:rsidRPr="009F6F23" w:rsidTr="007F0687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982" w:type="dxa"/>
            <w:tcBorders>
              <w:bottom w:val="single" w:sz="4" w:space="0" w:color="auto"/>
            </w:tcBorders>
            <w:vAlign w:val="center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223667" w:rsidRPr="009F6F23" w:rsidTr="007F0687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223667" w:rsidRPr="009F6F23" w:rsidTr="007F0687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223667" w:rsidRPr="009F6F23" w:rsidTr="007F0687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23667" w:rsidRPr="009F6F23" w:rsidTr="007F068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23667" w:rsidRPr="009F6F23" w:rsidTr="007F0687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223667" w:rsidRPr="009F6F23" w:rsidTr="007F0687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223667" w:rsidRPr="009F6F23" w:rsidTr="007F0687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6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223667" w:rsidRPr="009F6F23" w:rsidTr="007F0687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6982" w:type="dxa"/>
            <w:tcBorders>
              <w:top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14122" w:rsidRPr="009F6F23" w:rsidRDefault="00114122" w:rsidP="00860A84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7A24CA" w:rsidRPr="009F6F23" w:rsidRDefault="007A24CA" w:rsidP="00860A84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RESIKO BAHAYA</w:t>
      </w:r>
      <w:r w:rsidRPr="009F6F23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9F6F23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7A24CA" w:rsidRPr="009F6F23" w:rsidTr="007F0687">
        <w:tc>
          <w:tcPr>
            <w:tcW w:w="648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7A24CA" w:rsidRPr="009F6F23" w:rsidTr="007F0687">
        <w:tc>
          <w:tcPr>
            <w:tcW w:w="648" w:type="dxa"/>
          </w:tcPr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A24CA" w:rsidRPr="009F6F23" w:rsidRDefault="007A24CA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</w:tcPr>
          <w:p w:rsidR="007A24CA" w:rsidRPr="009F6F23" w:rsidRDefault="00114122" w:rsidP="00860A84">
            <w:pPr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14122" w:rsidRPr="009F6F23" w:rsidRDefault="00114122" w:rsidP="00860A84">
            <w:pPr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394" w:type="dxa"/>
          </w:tcPr>
          <w:p w:rsidR="007A24CA" w:rsidRPr="009F6F23" w:rsidRDefault="00114122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14122" w:rsidRPr="009F6F23" w:rsidRDefault="00114122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860A84" w:rsidRPr="009F6F23" w:rsidRDefault="00860A84" w:rsidP="00860A84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CA5061" w:rsidRPr="009F6F23" w:rsidRDefault="00827190" w:rsidP="00860A8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>1</w:t>
      </w:r>
      <w:r w:rsidRPr="009F6F23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="00A26700" w:rsidRPr="009F6F23">
        <w:rPr>
          <w:rFonts w:ascii="Arial Narrow" w:hAnsi="Arial Narrow"/>
          <w:b/>
          <w:bCs/>
          <w:sz w:val="24"/>
          <w:szCs w:val="24"/>
        </w:rPr>
        <w:t xml:space="preserve">.  </w:t>
      </w:r>
      <w:r w:rsidR="00CA5061" w:rsidRPr="009F6F23">
        <w:rPr>
          <w:rFonts w:ascii="Arial Narrow" w:hAnsi="Arial Narrow"/>
          <w:b/>
          <w:bCs/>
          <w:sz w:val="24"/>
          <w:szCs w:val="24"/>
        </w:rPr>
        <w:t>SYARAT  JABATAN</w:t>
      </w:r>
      <w:r w:rsidR="00CA5061" w:rsidRPr="009F6F23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="00CA5061" w:rsidRPr="009F6F23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967" w:type="dxa"/>
        <w:tblInd w:w="198" w:type="dxa"/>
        <w:tblLayout w:type="fixed"/>
        <w:tblLook w:val="04A0"/>
      </w:tblPr>
      <w:tblGrid>
        <w:gridCol w:w="3510"/>
        <w:gridCol w:w="324"/>
        <w:gridCol w:w="7133"/>
      </w:tblGrid>
      <w:tr w:rsidR="00CA5061" w:rsidRPr="009F6F23" w:rsidTr="007F0687">
        <w:trPr>
          <w:trHeight w:val="1276"/>
        </w:trPr>
        <w:tc>
          <w:tcPr>
            <w:tcW w:w="3510" w:type="dxa"/>
          </w:tcPr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9F6F23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CA5061" w:rsidRPr="009F6F23" w:rsidRDefault="00CA5061" w:rsidP="00860A84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735FF" w:rsidRPr="009F6F23" w:rsidRDefault="007735FF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A5061" w:rsidRPr="009F6F23" w:rsidRDefault="00CA5061" w:rsidP="00860A84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CA5061" w:rsidRPr="009F6F23" w:rsidRDefault="00CA5061" w:rsidP="00860A84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58D2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CA5061" w:rsidRPr="009F6F23" w:rsidRDefault="00CA5061" w:rsidP="00860A84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9F6F23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CA5061" w:rsidRPr="009F6F23" w:rsidRDefault="00CA5061" w:rsidP="00860A84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735FF" w:rsidRPr="009F6F23" w:rsidRDefault="007735FF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0858D2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55560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58D2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55560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A5061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55560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133" w:type="dxa"/>
          </w:tcPr>
          <w:p w:rsidR="00CA5061" w:rsidRPr="009F6F23" w:rsidRDefault="009F6F23" w:rsidP="00860A84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CA5061" w:rsidRPr="009F6F23" w:rsidRDefault="00CA5061" w:rsidP="00860A8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CA5061" w:rsidRPr="009F6F23" w:rsidRDefault="00CA5061" w:rsidP="00860A84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CA5061" w:rsidRPr="009F6F23" w:rsidRDefault="00CA5061" w:rsidP="00860A84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9F6F23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9F6F23">
              <w:rPr>
                <w:rFonts w:ascii="Arial Narrow" w:hAnsi="Arial Narrow"/>
                <w:bCs/>
                <w:sz w:val="24"/>
                <w:szCs w:val="24"/>
              </w:rPr>
              <w:t>A</w:t>
            </w:r>
            <w:r w:rsidR="003F1B04" w:rsidRPr="009F6F23">
              <w:rPr>
                <w:rFonts w:ascii="Arial Narrow" w:hAnsi="Arial Narrow"/>
                <w:bCs/>
                <w:sz w:val="24"/>
                <w:szCs w:val="24"/>
              </w:rPr>
              <w:t>kuntansi,Ekonomi Pembangunan, Kebijakan Publik, Ilmu Hukum,Ilmu Pemerintahan, Manajemen</w:t>
            </w:r>
            <w:r w:rsidR="007735FF" w:rsidRPr="009F6F23">
              <w:rPr>
                <w:rFonts w:ascii="Arial Narrow" w:hAnsi="Arial Narrow"/>
                <w:bCs/>
                <w:sz w:val="24"/>
                <w:szCs w:val="24"/>
              </w:rPr>
              <w:t>,Ekonomi,Ilmu Adm</w:t>
            </w:r>
            <w:r w:rsidR="005521AD">
              <w:rPr>
                <w:rFonts w:ascii="Arial Narrow" w:hAnsi="Arial Narrow"/>
                <w:bCs/>
                <w:sz w:val="24"/>
                <w:szCs w:val="24"/>
              </w:rPr>
              <w:t>inistrasi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F0687" w:rsidRPr="009F6F23" w:rsidRDefault="007F0687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55560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--</w:t>
            </w:r>
          </w:p>
          <w:p w:rsidR="000858D2" w:rsidRPr="009F6F23" w:rsidRDefault="005521AD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- Bimbingan teknis / pelatihan formal</w:t>
            </w:r>
          </w:p>
          <w:p w:rsidR="000858D2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0858D2" w:rsidRPr="009F6F23" w:rsidRDefault="000858D2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 xml:space="preserve">JFU </w:t>
            </w:r>
            <w:r w:rsidR="009F6F23">
              <w:rPr>
                <w:rFonts w:ascii="Arial Narrow" w:hAnsi="Arial Narrow"/>
                <w:sz w:val="24"/>
                <w:szCs w:val="24"/>
                <w:lang w:val="id-ID"/>
              </w:rPr>
              <w:t>OPD 1 tahun</w:t>
            </w:r>
          </w:p>
          <w:p w:rsidR="00755560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9F6F23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CA5061" w:rsidRPr="009F6F23" w:rsidRDefault="00CA5061" w:rsidP="00860A84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CA5061" w:rsidRPr="009F6F23" w:rsidRDefault="00CA5061" w:rsidP="00860A84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9F6F23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0858D2" w:rsidRPr="009F6F23" w:rsidRDefault="000858D2" w:rsidP="00860A84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9F6F23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A5061" w:rsidRPr="009F6F23" w:rsidRDefault="00CA5061" w:rsidP="00860A84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CA5061" w:rsidRPr="009F6F23" w:rsidRDefault="00CA5061" w:rsidP="00860A84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CA5061" w:rsidRPr="009F6F23" w:rsidRDefault="00CA5061" w:rsidP="00860A8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9F6F23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7F0687" w:rsidRPr="009F6F23" w:rsidRDefault="007F0687" w:rsidP="007F0687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5061" w:rsidRPr="009F6F23" w:rsidRDefault="00CA5061" w:rsidP="00860A84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CA5061" w:rsidRPr="009F6F23" w:rsidRDefault="00CA5061" w:rsidP="00860A8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CA5061" w:rsidRPr="009F6F23" w:rsidRDefault="00CA5061" w:rsidP="00860A8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7F0687" w:rsidRPr="009F6F23" w:rsidRDefault="007F0687" w:rsidP="00860A84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55560" w:rsidRPr="009F6F23" w:rsidRDefault="00755560" w:rsidP="00860A8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CA5061" w:rsidRPr="009F6F23" w:rsidRDefault="00CA5061" w:rsidP="00860A8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A5061" w:rsidRPr="009F6F23" w:rsidRDefault="00CA5061" w:rsidP="00860A8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CA5061" w:rsidRPr="009F6F23" w:rsidRDefault="00CA5061" w:rsidP="00860A8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CA5061" w:rsidRPr="009F6F23" w:rsidRDefault="00CA5061" w:rsidP="00860A84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9F6F23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CA5061" w:rsidRPr="009F6F23" w:rsidRDefault="00CA5061" w:rsidP="00860A84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9F6F2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9F6F23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860A84" w:rsidRPr="009F6F23" w:rsidRDefault="00860A84" w:rsidP="00860A84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223667" w:rsidRPr="009F6F23" w:rsidRDefault="00A26700" w:rsidP="00860A84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9F6F23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9F6F23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088"/>
        <w:gridCol w:w="1134"/>
        <w:gridCol w:w="1701"/>
      </w:tblGrid>
      <w:tr w:rsidR="00223667" w:rsidRPr="009F6F23" w:rsidTr="007F0687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088" w:type="dxa"/>
            <w:shd w:val="clear" w:color="auto" w:fill="C6D9F1" w:themeFill="text2" w:themeFillTint="33"/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223667" w:rsidRPr="009F6F23" w:rsidRDefault="00223667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F6F23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C80924" w:rsidRPr="009F6F23" w:rsidTr="007F0687">
        <w:trPr>
          <w:trHeight w:val="350"/>
        </w:trPr>
        <w:tc>
          <w:tcPr>
            <w:tcW w:w="708" w:type="dxa"/>
          </w:tcPr>
          <w:p w:rsidR="00C80924" w:rsidRPr="009F6F23" w:rsidRDefault="00C80924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C80924" w:rsidRPr="009F6F23" w:rsidRDefault="00860A84" w:rsidP="00860A84">
            <w:pPr>
              <w:pStyle w:val="ListParagraph"/>
              <w:tabs>
                <w:tab w:val="left" w:pos="993"/>
                <w:tab w:val="left" w:pos="288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 data-data/ bahan-bahan terkait dengan rekomendasi di bidang standar harga sesuai peraturan perundang-undangan yang berlaku untuk dijadikan pedoman pelaksanaan tugas.</w:t>
            </w:r>
          </w:p>
        </w:tc>
        <w:tc>
          <w:tcPr>
            <w:tcW w:w="1134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C80924" w:rsidRPr="009F6F23" w:rsidTr="007F0687">
        <w:trPr>
          <w:trHeight w:val="350"/>
        </w:trPr>
        <w:tc>
          <w:tcPr>
            <w:tcW w:w="708" w:type="dxa"/>
          </w:tcPr>
          <w:p w:rsidR="00C80924" w:rsidRPr="009F6F23" w:rsidRDefault="00C80924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C80924" w:rsidRPr="009F6F23" w:rsidRDefault="00860A84" w:rsidP="00860A84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>Dokumen dan Laporan perencanaan anggaran dibidang standard harga sesuai dengan prosedur agar berjalan efektif dan efesien.</w:t>
            </w:r>
          </w:p>
        </w:tc>
        <w:tc>
          <w:tcPr>
            <w:tcW w:w="1134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C80924" w:rsidRPr="009F6F23" w:rsidTr="007F0687">
        <w:trPr>
          <w:trHeight w:val="350"/>
        </w:trPr>
        <w:tc>
          <w:tcPr>
            <w:tcW w:w="708" w:type="dxa"/>
          </w:tcPr>
          <w:p w:rsidR="00C80924" w:rsidRPr="009F6F23" w:rsidRDefault="00C80924" w:rsidP="00860A8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F6F23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C80924" w:rsidRPr="009F6F23" w:rsidRDefault="00860A84" w:rsidP="00860A84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9F6F23">
              <w:rPr>
                <w:rFonts w:ascii="Arial Narrow" w:hAnsi="Arial Narrow" w:cs="Arial"/>
                <w:sz w:val="24"/>
                <w:szCs w:val="24"/>
              </w:rPr>
              <w:t xml:space="preserve">Dokumen dan Laporan bahan penyusunan standar harga satuan pokok kegiatan tahun anggaran sesuai dengan ketentuan perundang-undangan yang </w:t>
            </w:r>
            <w:r w:rsidRPr="009F6F23">
              <w:rPr>
                <w:rFonts w:ascii="Arial Narrow" w:hAnsi="Arial Narrow" w:cs="Arial"/>
                <w:sz w:val="24"/>
                <w:szCs w:val="24"/>
              </w:rPr>
              <w:lastRenderedPageBreak/>
              <w:t>berlaku agar pelaksanaan tugas berjalan dengan efektif</w:t>
            </w:r>
          </w:p>
        </w:tc>
        <w:tc>
          <w:tcPr>
            <w:tcW w:w="1134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924" w:rsidRPr="009F6F23" w:rsidRDefault="00C80924" w:rsidP="00860A84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Pr="009F6F23" w:rsidRDefault="00827190" w:rsidP="00860A84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9F6F23" w:rsidRDefault="003D4F4B" w:rsidP="00860A84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9F6F23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9F6F23">
        <w:rPr>
          <w:rFonts w:ascii="Arial Narrow" w:hAnsi="Arial Narrow"/>
          <w:b/>
          <w:bCs/>
          <w:sz w:val="24"/>
          <w:szCs w:val="24"/>
        </w:rPr>
        <w:t>:</w:t>
      </w:r>
    </w:p>
    <w:p w:rsidR="00114122" w:rsidRPr="009F6F23" w:rsidRDefault="00827190" w:rsidP="00860A84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9F6F23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7F0687" w:rsidRPr="009F6F23">
        <w:rPr>
          <w:rFonts w:ascii="Arial Narrow" w:hAnsi="Arial Narrow"/>
          <w:bCs/>
          <w:sz w:val="24"/>
          <w:szCs w:val="24"/>
        </w:rPr>
        <w:t>..............................................</w:t>
      </w:r>
      <w:r w:rsidR="00B00514" w:rsidRPr="009F6F23">
        <w:rPr>
          <w:rFonts w:ascii="Arial Narrow" w:hAnsi="Arial Narrow"/>
          <w:sz w:val="24"/>
          <w:szCs w:val="24"/>
        </w:rPr>
        <w:t xml:space="preserve">                             </w:t>
      </w:r>
      <w:r w:rsidR="00114122" w:rsidRPr="009F6F23">
        <w:rPr>
          <w:rFonts w:ascii="Arial Narrow" w:hAnsi="Arial Narrow"/>
          <w:sz w:val="24"/>
          <w:szCs w:val="24"/>
        </w:rPr>
        <w:t xml:space="preserve">                      </w:t>
      </w:r>
    </w:p>
    <w:p w:rsidR="00114122" w:rsidRPr="009F6F23" w:rsidRDefault="00B00514" w:rsidP="00860A84">
      <w:pPr>
        <w:pStyle w:val="BodyText"/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9F6F23">
        <w:rPr>
          <w:rFonts w:ascii="Arial Narrow" w:hAnsi="Arial Narrow"/>
          <w:b/>
          <w:sz w:val="24"/>
          <w:szCs w:val="24"/>
        </w:rPr>
        <w:t xml:space="preserve">                  </w:t>
      </w:r>
    </w:p>
    <w:tbl>
      <w:tblPr>
        <w:tblW w:w="10525" w:type="dxa"/>
        <w:tblInd w:w="108" w:type="dxa"/>
        <w:tblLook w:val="01E0"/>
      </w:tblPr>
      <w:tblGrid>
        <w:gridCol w:w="5954"/>
        <w:gridCol w:w="4571"/>
      </w:tblGrid>
      <w:tr w:rsidR="002E6781" w:rsidRPr="009F6F23" w:rsidTr="007F0687">
        <w:tc>
          <w:tcPr>
            <w:tcW w:w="5954" w:type="dxa"/>
          </w:tcPr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6F23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057FEF" w:rsidRPr="009F6F23" w:rsidRDefault="00057FEF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6F23">
              <w:rPr>
                <w:rFonts w:ascii="Arial Narrow" w:eastAsia="Times New Roman" w:hAnsi="Arial Narrow" w:cs="Tahoma"/>
                <w:sz w:val="24"/>
                <w:szCs w:val="24"/>
              </w:rPr>
              <w:t>Kasubbid Kebijakan Perencanaan Anggaran</w:t>
            </w:r>
          </w:p>
          <w:p w:rsidR="00057FEF" w:rsidRPr="009F6F23" w:rsidRDefault="00057FEF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57FEF" w:rsidRPr="009F6F23" w:rsidRDefault="00057FEF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57FEF" w:rsidRPr="009F6F23" w:rsidRDefault="00057FEF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57FEF" w:rsidRPr="009F6F23" w:rsidRDefault="00485B4C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 xml:space="preserve">YUSTIA </w:t>
            </w:r>
            <w:r w:rsidR="00057FEF" w:rsidRPr="009F6F23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NOVI INDRIANI,S.Sos</w:t>
            </w:r>
          </w:p>
          <w:p w:rsidR="002E6781" w:rsidRPr="009F6F23" w:rsidRDefault="00057FEF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9F6F23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9F6F23">
              <w:rPr>
                <w:rFonts w:ascii="Arial Narrow" w:eastAsia="Times New Roman" w:hAnsi="Arial Narrow" w:cs="Tahoma"/>
                <w:sz w:val="24"/>
                <w:szCs w:val="24"/>
              </w:rPr>
              <w:t>700927 199303 2 001</w:t>
            </w:r>
          </w:p>
        </w:tc>
        <w:tc>
          <w:tcPr>
            <w:tcW w:w="4571" w:type="dxa"/>
          </w:tcPr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9F6F23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="007F0687" w:rsidRPr="009F6F23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9F6F23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057FEF" w:rsidRPr="009F6F23" w:rsidRDefault="00057FEF" w:rsidP="00860A84">
            <w:pPr>
              <w:spacing w:after="0" w:line="240" w:lineRule="auto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2530BA" w:rsidRPr="00285B97" w:rsidRDefault="004F5125" w:rsidP="002530B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Drs. ZULI APRIYANTO, M.IP</w:t>
            </w:r>
          </w:p>
          <w:p w:rsidR="002530BA" w:rsidRDefault="002530BA" w:rsidP="002530B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="004F5125">
              <w:rPr>
                <w:rFonts w:ascii="Arial Narrow" w:hAnsi="Arial Narrow" w:cs="Arial"/>
                <w:sz w:val="24"/>
                <w:szCs w:val="24"/>
              </w:rPr>
              <w:t>19760705 199503 1 001</w:t>
            </w:r>
          </w:p>
          <w:p w:rsidR="002E6781" w:rsidRPr="009F6F23" w:rsidRDefault="002E6781" w:rsidP="00860A84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9F6F23" w:rsidRDefault="00A26700" w:rsidP="00860A84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9F6F23" w:rsidSect="007F0687">
      <w:pgSz w:w="12242" w:h="20163" w:code="5"/>
      <w:pgMar w:top="426" w:right="618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005"/>
    <w:multiLevelType w:val="hybridMultilevel"/>
    <w:tmpl w:val="E9F85540"/>
    <w:lvl w:ilvl="0" w:tplc="0421000F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D428C"/>
    <w:multiLevelType w:val="hybridMultilevel"/>
    <w:tmpl w:val="885817BC"/>
    <w:lvl w:ilvl="0" w:tplc="CA0251B6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55C82"/>
    <w:multiLevelType w:val="hybridMultilevel"/>
    <w:tmpl w:val="307C554C"/>
    <w:lvl w:ilvl="0" w:tplc="A1B8858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2D2EA4"/>
    <w:multiLevelType w:val="hybridMultilevel"/>
    <w:tmpl w:val="5DB6811E"/>
    <w:lvl w:ilvl="0" w:tplc="0421000F">
      <w:start w:val="1"/>
      <w:numFmt w:val="decimal"/>
      <w:lvlText w:val="%1."/>
      <w:lvlJc w:val="left"/>
      <w:pPr>
        <w:ind w:left="1571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58B4C14"/>
    <w:multiLevelType w:val="hybridMultilevel"/>
    <w:tmpl w:val="C344AD32"/>
    <w:lvl w:ilvl="0" w:tplc="E1225704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>
    <w:nsid w:val="67241684"/>
    <w:multiLevelType w:val="hybridMultilevel"/>
    <w:tmpl w:val="C9CE9E6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8088761C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CE30A45"/>
    <w:multiLevelType w:val="hybridMultilevel"/>
    <w:tmpl w:val="B164CB86"/>
    <w:lvl w:ilvl="0" w:tplc="67165252">
      <w:start w:val="4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>
    <w:nsid w:val="7D9229B1"/>
    <w:multiLevelType w:val="hybridMultilevel"/>
    <w:tmpl w:val="E8968652"/>
    <w:lvl w:ilvl="0" w:tplc="84BEE680">
      <w:start w:val="1"/>
      <w:numFmt w:val="lowerLetter"/>
      <w:lvlText w:val="%1."/>
      <w:lvlJc w:val="left"/>
      <w:pPr>
        <w:ind w:left="144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8"/>
  </w:num>
  <w:num w:numId="6">
    <w:abstractNumId w:val="5"/>
  </w:num>
  <w:num w:numId="7">
    <w:abstractNumId w:val="19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17"/>
  </w:num>
  <w:num w:numId="14">
    <w:abstractNumId w:val="4"/>
  </w:num>
  <w:num w:numId="15">
    <w:abstractNumId w:val="16"/>
  </w:num>
  <w:num w:numId="16">
    <w:abstractNumId w:val="15"/>
  </w:num>
  <w:num w:numId="17">
    <w:abstractNumId w:val="20"/>
  </w:num>
  <w:num w:numId="18">
    <w:abstractNumId w:val="11"/>
  </w:num>
  <w:num w:numId="19">
    <w:abstractNumId w:val="1"/>
  </w:num>
  <w:num w:numId="20">
    <w:abstractNumId w:val="14"/>
  </w:num>
  <w:num w:numId="21">
    <w:abstractNumId w:val="0"/>
  </w:num>
  <w:num w:numId="22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3B75"/>
    <w:rsid w:val="00024D75"/>
    <w:rsid w:val="00027F01"/>
    <w:rsid w:val="0003065F"/>
    <w:rsid w:val="00044A25"/>
    <w:rsid w:val="00044C6B"/>
    <w:rsid w:val="00046DF7"/>
    <w:rsid w:val="00051645"/>
    <w:rsid w:val="000555C8"/>
    <w:rsid w:val="00057284"/>
    <w:rsid w:val="00057FEF"/>
    <w:rsid w:val="0006422D"/>
    <w:rsid w:val="00074184"/>
    <w:rsid w:val="000858D2"/>
    <w:rsid w:val="000867DF"/>
    <w:rsid w:val="00086C5D"/>
    <w:rsid w:val="00087DD7"/>
    <w:rsid w:val="000917BE"/>
    <w:rsid w:val="00091F52"/>
    <w:rsid w:val="000964E4"/>
    <w:rsid w:val="000A27AE"/>
    <w:rsid w:val="000A7052"/>
    <w:rsid w:val="000B03E8"/>
    <w:rsid w:val="000B07EF"/>
    <w:rsid w:val="000B416A"/>
    <w:rsid w:val="000B5760"/>
    <w:rsid w:val="000B7451"/>
    <w:rsid w:val="000B7EDA"/>
    <w:rsid w:val="000C0F57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316B0"/>
    <w:rsid w:val="00131941"/>
    <w:rsid w:val="001341D0"/>
    <w:rsid w:val="001413D7"/>
    <w:rsid w:val="001638ED"/>
    <w:rsid w:val="001703CA"/>
    <w:rsid w:val="00170401"/>
    <w:rsid w:val="001723DF"/>
    <w:rsid w:val="0017362B"/>
    <w:rsid w:val="0017748E"/>
    <w:rsid w:val="001830B2"/>
    <w:rsid w:val="00193C88"/>
    <w:rsid w:val="001A029D"/>
    <w:rsid w:val="001A6371"/>
    <w:rsid w:val="001B3B8A"/>
    <w:rsid w:val="001B61B6"/>
    <w:rsid w:val="001B6372"/>
    <w:rsid w:val="001C28A3"/>
    <w:rsid w:val="001C28BC"/>
    <w:rsid w:val="001C65E8"/>
    <w:rsid w:val="001D701E"/>
    <w:rsid w:val="001E459B"/>
    <w:rsid w:val="001E6120"/>
    <w:rsid w:val="001F318A"/>
    <w:rsid w:val="00211CF7"/>
    <w:rsid w:val="00217758"/>
    <w:rsid w:val="00222AFF"/>
    <w:rsid w:val="00223667"/>
    <w:rsid w:val="0023260F"/>
    <w:rsid w:val="00233968"/>
    <w:rsid w:val="00235CFD"/>
    <w:rsid w:val="002437AD"/>
    <w:rsid w:val="0025226F"/>
    <w:rsid w:val="002530BA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119A"/>
    <w:rsid w:val="00301A64"/>
    <w:rsid w:val="00302401"/>
    <w:rsid w:val="00311622"/>
    <w:rsid w:val="0031331C"/>
    <w:rsid w:val="00314A13"/>
    <w:rsid w:val="00315CC8"/>
    <w:rsid w:val="0032516D"/>
    <w:rsid w:val="0033522E"/>
    <w:rsid w:val="00340403"/>
    <w:rsid w:val="00340ACB"/>
    <w:rsid w:val="00344EF8"/>
    <w:rsid w:val="00350BB4"/>
    <w:rsid w:val="003519D4"/>
    <w:rsid w:val="00352078"/>
    <w:rsid w:val="0036071A"/>
    <w:rsid w:val="00387BBB"/>
    <w:rsid w:val="003A4E01"/>
    <w:rsid w:val="003A6A2B"/>
    <w:rsid w:val="003B4E5B"/>
    <w:rsid w:val="003B6F0D"/>
    <w:rsid w:val="003C5018"/>
    <w:rsid w:val="003D2678"/>
    <w:rsid w:val="003D4F4B"/>
    <w:rsid w:val="003E1BA2"/>
    <w:rsid w:val="003E4C34"/>
    <w:rsid w:val="003F1B04"/>
    <w:rsid w:val="00406BC7"/>
    <w:rsid w:val="004142CB"/>
    <w:rsid w:val="00424398"/>
    <w:rsid w:val="0042707A"/>
    <w:rsid w:val="00431AC3"/>
    <w:rsid w:val="004551F9"/>
    <w:rsid w:val="004558EE"/>
    <w:rsid w:val="00457E7F"/>
    <w:rsid w:val="004614E4"/>
    <w:rsid w:val="00467616"/>
    <w:rsid w:val="004737E1"/>
    <w:rsid w:val="00474D95"/>
    <w:rsid w:val="00475D0D"/>
    <w:rsid w:val="0047769D"/>
    <w:rsid w:val="00481D9A"/>
    <w:rsid w:val="00483D12"/>
    <w:rsid w:val="00483D9B"/>
    <w:rsid w:val="00485B4C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4F0E97"/>
    <w:rsid w:val="004F5125"/>
    <w:rsid w:val="00500700"/>
    <w:rsid w:val="005037C4"/>
    <w:rsid w:val="005071A4"/>
    <w:rsid w:val="00513452"/>
    <w:rsid w:val="0051411F"/>
    <w:rsid w:val="00515CAF"/>
    <w:rsid w:val="00517A16"/>
    <w:rsid w:val="00533A8E"/>
    <w:rsid w:val="00540439"/>
    <w:rsid w:val="005452F4"/>
    <w:rsid w:val="0054550A"/>
    <w:rsid w:val="00547E76"/>
    <w:rsid w:val="005521AD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1D9D"/>
    <w:rsid w:val="00636657"/>
    <w:rsid w:val="00641FA3"/>
    <w:rsid w:val="006444B2"/>
    <w:rsid w:val="00652470"/>
    <w:rsid w:val="006573C6"/>
    <w:rsid w:val="00657766"/>
    <w:rsid w:val="00662B95"/>
    <w:rsid w:val="00671429"/>
    <w:rsid w:val="0067436D"/>
    <w:rsid w:val="00675D17"/>
    <w:rsid w:val="00680584"/>
    <w:rsid w:val="006913A8"/>
    <w:rsid w:val="006B21F8"/>
    <w:rsid w:val="006C0702"/>
    <w:rsid w:val="006D0F86"/>
    <w:rsid w:val="006D6149"/>
    <w:rsid w:val="006E47B3"/>
    <w:rsid w:val="006E6035"/>
    <w:rsid w:val="006E77F5"/>
    <w:rsid w:val="006E7C4A"/>
    <w:rsid w:val="006F2DDC"/>
    <w:rsid w:val="007028A2"/>
    <w:rsid w:val="007048CD"/>
    <w:rsid w:val="00711A59"/>
    <w:rsid w:val="00712E61"/>
    <w:rsid w:val="0071643C"/>
    <w:rsid w:val="0072480F"/>
    <w:rsid w:val="00730940"/>
    <w:rsid w:val="00745532"/>
    <w:rsid w:val="007503FA"/>
    <w:rsid w:val="00755560"/>
    <w:rsid w:val="00760C6E"/>
    <w:rsid w:val="007615AA"/>
    <w:rsid w:val="007735FF"/>
    <w:rsid w:val="007816DF"/>
    <w:rsid w:val="0078742F"/>
    <w:rsid w:val="00787755"/>
    <w:rsid w:val="00790D37"/>
    <w:rsid w:val="00795607"/>
    <w:rsid w:val="007966B7"/>
    <w:rsid w:val="00797CCB"/>
    <w:rsid w:val="007A24CA"/>
    <w:rsid w:val="007B5280"/>
    <w:rsid w:val="007B59B6"/>
    <w:rsid w:val="007C17F8"/>
    <w:rsid w:val="007D0C28"/>
    <w:rsid w:val="007E19F1"/>
    <w:rsid w:val="007E318B"/>
    <w:rsid w:val="007E31F3"/>
    <w:rsid w:val="007F0576"/>
    <w:rsid w:val="007F0687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72BE"/>
    <w:rsid w:val="00841B08"/>
    <w:rsid w:val="00845C6A"/>
    <w:rsid w:val="00852DBF"/>
    <w:rsid w:val="008554CE"/>
    <w:rsid w:val="00860A84"/>
    <w:rsid w:val="0086132F"/>
    <w:rsid w:val="00863411"/>
    <w:rsid w:val="0087142F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247A1"/>
    <w:rsid w:val="00930259"/>
    <w:rsid w:val="00936241"/>
    <w:rsid w:val="0094630C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9F6F23"/>
    <w:rsid w:val="00A16D4C"/>
    <w:rsid w:val="00A251E9"/>
    <w:rsid w:val="00A26700"/>
    <w:rsid w:val="00A4233E"/>
    <w:rsid w:val="00A53A58"/>
    <w:rsid w:val="00A5612F"/>
    <w:rsid w:val="00A6279C"/>
    <w:rsid w:val="00A66469"/>
    <w:rsid w:val="00A76C39"/>
    <w:rsid w:val="00A7750B"/>
    <w:rsid w:val="00A778D2"/>
    <w:rsid w:val="00A803D8"/>
    <w:rsid w:val="00A832D9"/>
    <w:rsid w:val="00A86BB9"/>
    <w:rsid w:val="00A87905"/>
    <w:rsid w:val="00A97437"/>
    <w:rsid w:val="00AA38FD"/>
    <w:rsid w:val="00AA7FD3"/>
    <w:rsid w:val="00AB0F62"/>
    <w:rsid w:val="00AB4CDE"/>
    <w:rsid w:val="00AC031B"/>
    <w:rsid w:val="00AC37EE"/>
    <w:rsid w:val="00AD3CFD"/>
    <w:rsid w:val="00AD74FD"/>
    <w:rsid w:val="00AE72A3"/>
    <w:rsid w:val="00AF20B6"/>
    <w:rsid w:val="00B00514"/>
    <w:rsid w:val="00B102BA"/>
    <w:rsid w:val="00B10B00"/>
    <w:rsid w:val="00B13F42"/>
    <w:rsid w:val="00B20CB6"/>
    <w:rsid w:val="00B2259F"/>
    <w:rsid w:val="00B440CA"/>
    <w:rsid w:val="00B47527"/>
    <w:rsid w:val="00B52905"/>
    <w:rsid w:val="00B53C38"/>
    <w:rsid w:val="00B6654B"/>
    <w:rsid w:val="00B80B49"/>
    <w:rsid w:val="00B94B47"/>
    <w:rsid w:val="00BA2F83"/>
    <w:rsid w:val="00BA6FCE"/>
    <w:rsid w:val="00BD0C0D"/>
    <w:rsid w:val="00BD3141"/>
    <w:rsid w:val="00BD533A"/>
    <w:rsid w:val="00BE5FFB"/>
    <w:rsid w:val="00BF490F"/>
    <w:rsid w:val="00BF5CD6"/>
    <w:rsid w:val="00C0483E"/>
    <w:rsid w:val="00C1081E"/>
    <w:rsid w:val="00C22417"/>
    <w:rsid w:val="00C24607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2A22"/>
    <w:rsid w:val="00C84E76"/>
    <w:rsid w:val="00C8740B"/>
    <w:rsid w:val="00CA5061"/>
    <w:rsid w:val="00CA6D14"/>
    <w:rsid w:val="00CC3B27"/>
    <w:rsid w:val="00CD0AA2"/>
    <w:rsid w:val="00CD143B"/>
    <w:rsid w:val="00CD376C"/>
    <w:rsid w:val="00D05126"/>
    <w:rsid w:val="00D07961"/>
    <w:rsid w:val="00D12268"/>
    <w:rsid w:val="00D3034B"/>
    <w:rsid w:val="00D31FF8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94A22"/>
    <w:rsid w:val="00DA2B46"/>
    <w:rsid w:val="00DB18AD"/>
    <w:rsid w:val="00DB6354"/>
    <w:rsid w:val="00DB7EFB"/>
    <w:rsid w:val="00DC4F01"/>
    <w:rsid w:val="00DD1703"/>
    <w:rsid w:val="00DD5DB8"/>
    <w:rsid w:val="00E02011"/>
    <w:rsid w:val="00E023A2"/>
    <w:rsid w:val="00E03564"/>
    <w:rsid w:val="00E10BF9"/>
    <w:rsid w:val="00E1687C"/>
    <w:rsid w:val="00E31807"/>
    <w:rsid w:val="00E41BCB"/>
    <w:rsid w:val="00E4616D"/>
    <w:rsid w:val="00E47223"/>
    <w:rsid w:val="00E551E9"/>
    <w:rsid w:val="00E5662C"/>
    <w:rsid w:val="00E60F8D"/>
    <w:rsid w:val="00E63C09"/>
    <w:rsid w:val="00E73A59"/>
    <w:rsid w:val="00E7487C"/>
    <w:rsid w:val="00E75479"/>
    <w:rsid w:val="00E76D47"/>
    <w:rsid w:val="00E8025C"/>
    <w:rsid w:val="00E94625"/>
    <w:rsid w:val="00EA7CA4"/>
    <w:rsid w:val="00EC642E"/>
    <w:rsid w:val="00EC72A5"/>
    <w:rsid w:val="00ED0A75"/>
    <w:rsid w:val="00ED270F"/>
    <w:rsid w:val="00ED7186"/>
    <w:rsid w:val="00EE0028"/>
    <w:rsid w:val="00EF03CF"/>
    <w:rsid w:val="00EF73B9"/>
    <w:rsid w:val="00F0570A"/>
    <w:rsid w:val="00F109F4"/>
    <w:rsid w:val="00F139A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46D5"/>
    <w:rsid w:val="00FC5A10"/>
    <w:rsid w:val="00FD1B98"/>
    <w:rsid w:val="00FD6F4C"/>
    <w:rsid w:val="00FE4C7A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Kepala Bidang Anggaran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Kasubbid Kebijakan Perencanaan Anggaran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accent3"/>
        </a:solidFill>
        <a:ln/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Standard Harga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Penyusun Bahan Kebijakan 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Pengolah Data Perencanaan Penganggaran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5579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4286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23671" custScaleY="142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36898" custScaleY="1398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44648" custScaleY="13224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02F40AF8-84E0-4210-8D2F-A64084609E00}" type="presOf" srcId="{2C51B731-12B8-4402-B0AB-F3ED1A818519}" destId="{4D3EE4BA-ABFA-4248-BE83-725569809682}" srcOrd="1" destOrd="0" presId="urn:microsoft.com/office/officeart/2005/8/layout/orgChart1"/>
    <dgm:cxn modelId="{D9AB67F0-416F-43EB-A935-BEA10C814C85}" type="presOf" srcId="{6CA48602-A3B0-4BBA-B3E3-0B29C7CE8FFC}" destId="{7051D1AA-8C5C-44F6-BA69-AE2CD1E860D7}" srcOrd="1" destOrd="0" presId="urn:microsoft.com/office/officeart/2005/8/layout/orgChart1"/>
    <dgm:cxn modelId="{09C3C718-69D8-4438-91D6-37C8B3641F54}" type="presOf" srcId="{D94C9CFC-1244-45D8-A92B-24D269DD0103}" destId="{E376CB7E-FDDE-4D67-B0C1-424CD986CE52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9558E019-5FB8-4F78-9C3B-2A5639A27B1D}" type="presOf" srcId="{FD6BC41F-D391-44E7-82F8-9782563BE403}" destId="{1481AE8F-0466-4F72-B566-52A2B3348E2F}" srcOrd="0" destOrd="0" presId="urn:microsoft.com/office/officeart/2005/8/layout/orgChart1"/>
    <dgm:cxn modelId="{AF270A67-3ACC-407D-883A-BC02E94AB05A}" type="presOf" srcId="{FD6BC41F-D391-44E7-82F8-9782563BE403}" destId="{D0948653-2671-4A6B-8F65-849CC8369F1C}" srcOrd="1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EDE1C94C-6163-4850-AA45-F8F1466E5D26}" type="presOf" srcId="{61E16278-EE9D-4367-84AE-E81E4EDBBDE1}" destId="{F7A99BEB-AC55-4288-BA87-3B3665D0762C}" srcOrd="0" destOrd="0" presId="urn:microsoft.com/office/officeart/2005/8/layout/orgChart1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6549565F-AD4B-4942-A16D-FFB5C788E48A}" type="presOf" srcId="{6CA48602-A3B0-4BBA-B3E3-0B29C7CE8FFC}" destId="{F8527E53-BC5F-4855-B1F4-672E8E6D6556}" srcOrd="0" destOrd="0" presId="urn:microsoft.com/office/officeart/2005/8/layout/orgChart1"/>
    <dgm:cxn modelId="{D05C914E-1587-4369-AEC6-2DF17D3E10DD}" type="presOf" srcId="{47745EAD-43B6-4439-9E59-1A6B78699247}" destId="{6B614C6A-69EE-493D-A991-2AD6AFC6636B}" srcOrd="0" destOrd="0" presId="urn:microsoft.com/office/officeart/2005/8/layout/orgChart1"/>
    <dgm:cxn modelId="{ED9F1F20-9687-4F50-B989-23BAC15B4248}" type="presOf" srcId="{7E550EAA-6822-41AA-A2EB-99E90DC593DA}" destId="{7FBA8639-BEAD-49C3-B995-19A119827202}" srcOrd="0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52E41EBB-8CE5-4568-A870-D106428440BE}" type="presOf" srcId="{61E16278-EE9D-4367-84AE-E81E4EDBBDE1}" destId="{2D68FEA5-593C-4945-9600-D0F0CCEF6950}" srcOrd="1" destOrd="0" presId="urn:microsoft.com/office/officeart/2005/8/layout/orgChart1"/>
    <dgm:cxn modelId="{1FF4E559-9C63-4612-A048-6CA83B892F02}" type="presOf" srcId="{D94C9CFC-1244-45D8-A92B-24D269DD0103}" destId="{B629FC70-21AC-44CA-AF4E-B69552BA05BD}" srcOrd="1" destOrd="0" presId="urn:microsoft.com/office/officeart/2005/8/layout/orgChart1"/>
    <dgm:cxn modelId="{8AE83154-6A5B-4BAB-A19E-6812C315313F}" type="presOf" srcId="{4E3F9637-D71A-4795-A5F0-1833699C365A}" destId="{FDAA6977-1816-4AE4-9238-56C09C9CD846}" srcOrd="0" destOrd="0" presId="urn:microsoft.com/office/officeart/2005/8/layout/orgChart1"/>
    <dgm:cxn modelId="{5A36AA6A-9610-4118-85F8-4BABBD24B477}" type="presOf" srcId="{2C51B731-12B8-4402-B0AB-F3ED1A818519}" destId="{8B141C8A-37D0-4E91-859C-3F24541EFEFA}" srcOrd="0" destOrd="0" presId="urn:microsoft.com/office/officeart/2005/8/layout/orgChart1"/>
    <dgm:cxn modelId="{354DA8D0-07FD-4051-921D-2FFDB3A5F7BD}" type="presOf" srcId="{4BAC296E-6C86-41E3-B7D7-399E0C2BB450}" destId="{70D56D62-29E3-42C0-A480-D35C590D030A}" srcOrd="0" destOrd="0" presId="urn:microsoft.com/office/officeart/2005/8/layout/orgChart1"/>
    <dgm:cxn modelId="{07016CCA-A19F-4E4C-808B-558047C78F74}" type="presOf" srcId="{683DB18A-38BA-4E52-874B-0E066D710BA7}" destId="{D70EBD2F-1E8C-445C-B9A8-8D0B2EC3BA3C}" srcOrd="0" destOrd="0" presId="urn:microsoft.com/office/officeart/2005/8/layout/orgChart1"/>
    <dgm:cxn modelId="{EBD2A794-C7CA-4B81-8689-C6D8A2AFE549}" type="presParOf" srcId="{70D56D62-29E3-42C0-A480-D35C590D030A}" destId="{6F117F75-894E-4A05-BDED-7799A0CA72D7}" srcOrd="0" destOrd="0" presId="urn:microsoft.com/office/officeart/2005/8/layout/orgChart1"/>
    <dgm:cxn modelId="{BC73C3C1-438E-4435-949F-98C850EFB951}" type="presParOf" srcId="{6F117F75-894E-4A05-BDED-7799A0CA72D7}" destId="{124F8CCC-0036-413F-A6EC-0F813CC6448A}" srcOrd="0" destOrd="0" presId="urn:microsoft.com/office/officeart/2005/8/layout/orgChart1"/>
    <dgm:cxn modelId="{C2376A9E-59B7-4225-AFE7-1A05C3C15EDD}" type="presParOf" srcId="{124F8CCC-0036-413F-A6EC-0F813CC6448A}" destId="{F7A99BEB-AC55-4288-BA87-3B3665D0762C}" srcOrd="0" destOrd="0" presId="urn:microsoft.com/office/officeart/2005/8/layout/orgChart1"/>
    <dgm:cxn modelId="{69F26F69-7295-4D91-82FD-33137282D613}" type="presParOf" srcId="{124F8CCC-0036-413F-A6EC-0F813CC6448A}" destId="{2D68FEA5-593C-4945-9600-D0F0CCEF6950}" srcOrd="1" destOrd="0" presId="urn:microsoft.com/office/officeart/2005/8/layout/orgChart1"/>
    <dgm:cxn modelId="{F408F6B2-3C64-43B8-9503-E75A59B63ED7}" type="presParOf" srcId="{6F117F75-894E-4A05-BDED-7799A0CA72D7}" destId="{87DC9EC6-35FF-4FA0-9CB7-F9AC0D730EA2}" srcOrd="1" destOrd="0" presId="urn:microsoft.com/office/officeart/2005/8/layout/orgChart1"/>
    <dgm:cxn modelId="{F9762954-9143-4B62-82C7-149FB03124D4}" type="presParOf" srcId="{87DC9EC6-35FF-4FA0-9CB7-F9AC0D730EA2}" destId="{D70EBD2F-1E8C-445C-B9A8-8D0B2EC3BA3C}" srcOrd="0" destOrd="0" presId="urn:microsoft.com/office/officeart/2005/8/layout/orgChart1"/>
    <dgm:cxn modelId="{7E914CFD-F525-4F1C-A688-7759E778C258}" type="presParOf" srcId="{87DC9EC6-35FF-4FA0-9CB7-F9AC0D730EA2}" destId="{30034098-DB00-45D3-BEED-BFC82BF48A61}" srcOrd="1" destOrd="0" presId="urn:microsoft.com/office/officeart/2005/8/layout/orgChart1"/>
    <dgm:cxn modelId="{194C01FA-E71D-4D76-A5AC-72B1BE4C69B3}" type="presParOf" srcId="{30034098-DB00-45D3-BEED-BFC82BF48A61}" destId="{4DCE69E0-9AD7-479C-AD74-FEDA21350DCB}" srcOrd="0" destOrd="0" presId="urn:microsoft.com/office/officeart/2005/8/layout/orgChart1"/>
    <dgm:cxn modelId="{02DB626B-9988-4B3D-BC9D-1A55886E55D7}" type="presParOf" srcId="{4DCE69E0-9AD7-479C-AD74-FEDA21350DCB}" destId="{8B141C8A-37D0-4E91-859C-3F24541EFEFA}" srcOrd="0" destOrd="0" presId="urn:microsoft.com/office/officeart/2005/8/layout/orgChart1"/>
    <dgm:cxn modelId="{41B1269F-509A-416C-A055-C468454F1CDF}" type="presParOf" srcId="{4DCE69E0-9AD7-479C-AD74-FEDA21350DCB}" destId="{4D3EE4BA-ABFA-4248-BE83-725569809682}" srcOrd="1" destOrd="0" presId="urn:microsoft.com/office/officeart/2005/8/layout/orgChart1"/>
    <dgm:cxn modelId="{D1797043-41DD-4DFA-AA3B-3A8866AC215F}" type="presParOf" srcId="{30034098-DB00-45D3-BEED-BFC82BF48A61}" destId="{0F9C7323-9B54-4CB6-BA6E-5E34729E854D}" srcOrd="1" destOrd="0" presId="urn:microsoft.com/office/officeart/2005/8/layout/orgChart1"/>
    <dgm:cxn modelId="{AECAACBD-4BC2-4B71-920F-F512BB854FB6}" type="presParOf" srcId="{0F9C7323-9B54-4CB6-BA6E-5E34729E854D}" destId="{FDAA6977-1816-4AE4-9238-56C09C9CD846}" srcOrd="0" destOrd="0" presId="urn:microsoft.com/office/officeart/2005/8/layout/orgChart1"/>
    <dgm:cxn modelId="{DACBEED8-248F-4253-9E86-DB81930D9BC9}" type="presParOf" srcId="{0F9C7323-9B54-4CB6-BA6E-5E34729E854D}" destId="{EAF7B649-BBE5-4D3F-945F-785A0F13AA2B}" srcOrd="1" destOrd="0" presId="urn:microsoft.com/office/officeart/2005/8/layout/orgChart1"/>
    <dgm:cxn modelId="{23CEB494-E988-4717-8176-450159CC2EE7}" type="presParOf" srcId="{EAF7B649-BBE5-4D3F-945F-785A0F13AA2B}" destId="{7BEDACAD-0690-49B5-9F28-E4E19CFDC645}" srcOrd="0" destOrd="0" presId="urn:microsoft.com/office/officeart/2005/8/layout/orgChart1"/>
    <dgm:cxn modelId="{94FE9840-5544-441D-AA81-100810891D72}" type="presParOf" srcId="{7BEDACAD-0690-49B5-9F28-E4E19CFDC645}" destId="{F8527E53-BC5F-4855-B1F4-672E8E6D6556}" srcOrd="0" destOrd="0" presId="urn:microsoft.com/office/officeart/2005/8/layout/orgChart1"/>
    <dgm:cxn modelId="{69219CA9-AAE8-4630-8294-9C633A16AD1A}" type="presParOf" srcId="{7BEDACAD-0690-49B5-9F28-E4E19CFDC645}" destId="{7051D1AA-8C5C-44F6-BA69-AE2CD1E860D7}" srcOrd="1" destOrd="0" presId="urn:microsoft.com/office/officeart/2005/8/layout/orgChart1"/>
    <dgm:cxn modelId="{4C749C0E-3936-4F75-9795-559C215714B4}" type="presParOf" srcId="{EAF7B649-BBE5-4D3F-945F-785A0F13AA2B}" destId="{BE96BD0A-7C2D-4B2E-A8A2-DD56F5D659DB}" srcOrd="1" destOrd="0" presId="urn:microsoft.com/office/officeart/2005/8/layout/orgChart1"/>
    <dgm:cxn modelId="{423025E3-0895-48E2-BF38-338D79A3AAFA}" type="presParOf" srcId="{EAF7B649-BBE5-4D3F-945F-785A0F13AA2B}" destId="{E5775DC5-27C7-4229-967B-10FA184ABB3F}" srcOrd="2" destOrd="0" presId="urn:microsoft.com/office/officeart/2005/8/layout/orgChart1"/>
    <dgm:cxn modelId="{CC1F3388-9506-4AAF-B138-D1093E9374B4}" type="presParOf" srcId="{0F9C7323-9B54-4CB6-BA6E-5E34729E854D}" destId="{7FBA8639-BEAD-49C3-B995-19A119827202}" srcOrd="2" destOrd="0" presId="urn:microsoft.com/office/officeart/2005/8/layout/orgChart1"/>
    <dgm:cxn modelId="{22CC2616-8065-48F2-8C97-1FE9BD4E0BBD}" type="presParOf" srcId="{0F9C7323-9B54-4CB6-BA6E-5E34729E854D}" destId="{31434A77-4CB2-4126-B268-43325A04B0B3}" srcOrd="3" destOrd="0" presId="urn:microsoft.com/office/officeart/2005/8/layout/orgChart1"/>
    <dgm:cxn modelId="{D656C66D-A4C0-424A-ABD5-9719ABB725E7}" type="presParOf" srcId="{31434A77-4CB2-4126-B268-43325A04B0B3}" destId="{05E4FCC1-3E25-4FF3-9933-C0742E0C7E30}" srcOrd="0" destOrd="0" presId="urn:microsoft.com/office/officeart/2005/8/layout/orgChart1"/>
    <dgm:cxn modelId="{8128E862-A6DC-42B3-BB27-A66107CD6FF5}" type="presParOf" srcId="{05E4FCC1-3E25-4FF3-9933-C0742E0C7E30}" destId="{E376CB7E-FDDE-4D67-B0C1-424CD986CE52}" srcOrd="0" destOrd="0" presId="urn:microsoft.com/office/officeart/2005/8/layout/orgChart1"/>
    <dgm:cxn modelId="{485AEB1F-A36E-4086-9BDB-C06C718BBEB6}" type="presParOf" srcId="{05E4FCC1-3E25-4FF3-9933-C0742E0C7E30}" destId="{B629FC70-21AC-44CA-AF4E-B69552BA05BD}" srcOrd="1" destOrd="0" presId="urn:microsoft.com/office/officeart/2005/8/layout/orgChart1"/>
    <dgm:cxn modelId="{06A9C273-90D3-465C-BCE9-B2E707C32CB1}" type="presParOf" srcId="{31434A77-4CB2-4126-B268-43325A04B0B3}" destId="{36A4B27F-481F-4BC4-8A16-6390581562B4}" srcOrd="1" destOrd="0" presId="urn:microsoft.com/office/officeart/2005/8/layout/orgChart1"/>
    <dgm:cxn modelId="{CE351CA5-13FC-40D8-B0AE-3760052E7DBF}" type="presParOf" srcId="{31434A77-4CB2-4126-B268-43325A04B0B3}" destId="{55060535-5939-49D0-AAEC-D824D18D7C57}" srcOrd="2" destOrd="0" presId="urn:microsoft.com/office/officeart/2005/8/layout/orgChart1"/>
    <dgm:cxn modelId="{D4A945F3-8FF0-4AC9-AE28-D60AEC1B058E}" type="presParOf" srcId="{0F9C7323-9B54-4CB6-BA6E-5E34729E854D}" destId="{6B614C6A-69EE-493D-A991-2AD6AFC6636B}" srcOrd="4" destOrd="0" presId="urn:microsoft.com/office/officeart/2005/8/layout/orgChart1"/>
    <dgm:cxn modelId="{830AE6CC-1B44-4D21-8E7A-431F285BF991}" type="presParOf" srcId="{0F9C7323-9B54-4CB6-BA6E-5E34729E854D}" destId="{62C35BB3-3C85-4FC1-89C0-F2E4AF75CA2D}" srcOrd="5" destOrd="0" presId="urn:microsoft.com/office/officeart/2005/8/layout/orgChart1"/>
    <dgm:cxn modelId="{DFA9758C-0BA5-4D8D-95B1-336860FDCB51}" type="presParOf" srcId="{62C35BB3-3C85-4FC1-89C0-F2E4AF75CA2D}" destId="{5013F178-F891-4794-B655-350548775B35}" srcOrd="0" destOrd="0" presId="urn:microsoft.com/office/officeart/2005/8/layout/orgChart1"/>
    <dgm:cxn modelId="{F9F1F169-5ED2-45BA-975A-F93F1A51BB63}" type="presParOf" srcId="{5013F178-F891-4794-B655-350548775B35}" destId="{1481AE8F-0466-4F72-B566-52A2B3348E2F}" srcOrd="0" destOrd="0" presId="urn:microsoft.com/office/officeart/2005/8/layout/orgChart1"/>
    <dgm:cxn modelId="{6899E049-EF83-4967-8BE1-44766C84FEBF}" type="presParOf" srcId="{5013F178-F891-4794-B655-350548775B35}" destId="{D0948653-2671-4A6B-8F65-849CC8369F1C}" srcOrd="1" destOrd="0" presId="urn:microsoft.com/office/officeart/2005/8/layout/orgChart1"/>
    <dgm:cxn modelId="{CF6D3537-6A92-484B-A80A-6E7D919BCD7D}" type="presParOf" srcId="{62C35BB3-3C85-4FC1-89C0-F2E4AF75CA2D}" destId="{CD845BA4-06C7-4901-B35D-2C754E94C9A3}" srcOrd="1" destOrd="0" presId="urn:microsoft.com/office/officeart/2005/8/layout/orgChart1"/>
    <dgm:cxn modelId="{9D88C4A8-041C-4DCC-B45F-3D4EA0376532}" type="presParOf" srcId="{62C35BB3-3C85-4FC1-89C0-F2E4AF75CA2D}" destId="{50A447E4-7D26-444C-BDE8-26FD6DFFC4CA}" srcOrd="2" destOrd="0" presId="urn:microsoft.com/office/officeart/2005/8/layout/orgChart1"/>
    <dgm:cxn modelId="{09D9BBB6-CA85-4A7F-AF55-F728F48D111E}" type="presParOf" srcId="{30034098-DB00-45D3-BEED-BFC82BF48A61}" destId="{D20C73EE-1988-4DC9-AD60-4FBEF5757ADD}" srcOrd="2" destOrd="0" presId="urn:microsoft.com/office/officeart/2005/8/layout/orgChart1"/>
    <dgm:cxn modelId="{622EBA11-9854-4F5A-9768-AFAADC429C98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13</cp:revision>
  <cp:lastPrinted>2018-08-27T06:57:00Z</cp:lastPrinted>
  <dcterms:created xsi:type="dcterms:W3CDTF">2018-09-19T15:20:00Z</dcterms:created>
  <dcterms:modified xsi:type="dcterms:W3CDTF">2020-02-26T02:27:00Z</dcterms:modified>
</cp:coreProperties>
</file>