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830E7D" w:rsidRDefault="008554CE" w:rsidP="003C3FF0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830E7D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830E7D" w:rsidRDefault="004A3824" w:rsidP="003C3FF0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830E7D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830E7D">
        <w:rPr>
          <w:rFonts w:ascii="Arial Narrow" w:hAnsi="Arial Narrow"/>
          <w:b/>
          <w:sz w:val="24"/>
          <w:szCs w:val="24"/>
        </w:rPr>
        <w:t>NAMA JABATAN</w:t>
      </w:r>
      <w:r w:rsidRPr="00830E7D">
        <w:rPr>
          <w:rFonts w:ascii="Arial Narrow" w:hAnsi="Arial Narrow"/>
          <w:b/>
          <w:sz w:val="24"/>
          <w:szCs w:val="24"/>
          <w:lang w:val="en-US"/>
        </w:rPr>
        <w:tab/>
      </w:r>
      <w:r w:rsidRPr="00830E7D">
        <w:rPr>
          <w:rFonts w:ascii="Arial Narrow" w:hAnsi="Arial Narrow"/>
          <w:b/>
          <w:sz w:val="24"/>
          <w:szCs w:val="24"/>
        </w:rPr>
        <w:tab/>
        <w:t xml:space="preserve">: </w:t>
      </w:r>
      <w:r w:rsidR="0019303B" w:rsidRPr="00830E7D">
        <w:rPr>
          <w:rFonts w:ascii="Arial Narrow" w:hAnsi="Arial Narrow"/>
          <w:sz w:val="24"/>
          <w:szCs w:val="24"/>
        </w:rPr>
        <w:t>Analis</w:t>
      </w:r>
      <w:r w:rsidR="00856045" w:rsidRPr="00830E7D">
        <w:rPr>
          <w:rFonts w:ascii="Arial Narrow" w:hAnsi="Arial Narrow"/>
          <w:sz w:val="24"/>
          <w:szCs w:val="24"/>
        </w:rPr>
        <w:t xml:space="preserve"> </w:t>
      </w:r>
      <w:r w:rsidR="001277A5" w:rsidRPr="00830E7D">
        <w:rPr>
          <w:rFonts w:ascii="Arial Narrow" w:hAnsi="Arial Narrow"/>
          <w:sz w:val="24"/>
          <w:szCs w:val="24"/>
        </w:rPr>
        <w:t>Aplikasi dan Pengelolaan Data Sistem Keuangan</w:t>
      </w:r>
    </w:p>
    <w:p w:rsidR="004A3824" w:rsidRPr="00830E7D" w:rsidRDefault="004A3824" w:rsidP="003C3FF0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830E7D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830E7D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830E7D">
        <w:rPr>
          <w:rFonts w:ascii="Arial Narrow" w:hAnsi="Arial Narrow"/>
          <w:b/>
          <w:sz w:val="24"/>
          <w:szCs w:val="24"/>
          <w:lang w:val="en-US"/>
        </w:rPr>
        <w:tab/>
      </w:r>
      <w:r w:rsidRPr="00830E7D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830E7D">
        <w:rPr>
          <w:rFonts w:ascii="Arial Narrow" w:hAnsi="Arial Narrow"/>
          <w:sz w:val="24"/>
          <w:szCs w:val="24"/>
        </w:rPr>
        <w:t>1.6.</w:t>
      </w:r>
      <w:r w:rsidR="001277A5" w:rsidRPr="00830E7D">
        <w:rPr>
          <w:rFonts w:ascii="Arial Narrow" w:hAnsi="Arial Narrow"/>
          <w:sz w:val="24"/>
          <w:szCs w:val="24"/>
        </w:rPr>
        <w:t>1</w:t>
      </w:r>
    </w:p>
    <w:p w:rsidR="004A3824" w:rsidRPr="00830E7D" w:rsidRDefault="004A3824" w:rsidP="003C3FF0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830E7D">
        <w:rPr>
          <w:rFonts w:ascii="Arial Narrow" w:hAnsi="Arial Narrow"/>
          <w:b/>
          <w:bCs/>
          <w:sz w:val="24"/>
          <w:szCs w:val="24"/>
        </w:rPr>
        <w:t>UNIT KERJA</w:t>
      </w:r>
      <w:r w:rsidRPr="00830E7D">
        <w:rPr>
          <w:rFonts w:ascii="Arial Narrow" w:hAnsi="Arial Narrow"/>
          <w:b/>
          <w:sz w:val="24"/>
          <w:szCs w:val="24"/>
        </w:rPr>
        <w:t xml:space="preserve">              </w:t>
      </w:r>
      <w:r w:rsidRPr="00830E7D">
        <w:rPr>
          <w:rFonts w:ascii="Arial Narrow" w:hAnsi="Arial Narrow"/>
          <w:b/>
          <w:sz w:val="24"/>
          <w:szCs w:val="24"/>
          <w:lang w:val="en-US"/>
        </w:rPr>
        <w:tab/>
      </w:r>
      <w:r w:rsidRPr="00830E7D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830E7D" w:rsidRDefault="004A3824" w:rsidP="003C3FF0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830E7D">
        <w:rPr>
          <w:rFonts w:ascii="Arial Narrow" w:hAnsi="Arial Narrow"/>
          <w:b/>
          <w:sz w:val="24"/>
          <w:szCs w:val="24"/>
        </w:rPr>
        <w:t>Eselon II</w:t>
      </w:r>
      <w:r w:rsidR="0040303F" w:rsidRPr="00830E7D">
        <w:rPr>
          <w:rFonts w:ascii="Arial Narrow" w:hAnsi="Arial Narrow"/>
          <w:b/>
          <w:sz w:val="24"/>
          <w:szCs w:val="24"/>
        </w:rPr>
        <w:t>.b</w:t>
      </w:r>
      <w:r w:rsidRPr="00830E7D">
        <w:rPr>
          <w:rFonts w:ascii="Arial Narrow" w:hAnsi="Arial Narrow"/>
          <w:sz w:val="24"/>
          <w:szCs w:val="24"/>
        </w:rPr>
        <w:tab/>
      </w:r>
      <w:r w:rsidRPr="00830E7D">
        <w:rPr>
          <w:rFonts w:ascii="Arial Narrow" w:hAnsi="Arial Narrow"/>
          <w:sz w:val="24"/>
          <w:szCs w:val="24"/>
          <w:lang w:val="en-US"/>
        </w:rPr>
        <w:tab/>
      </w:r>
      <w:r w:rsidRPr="00830E7D">
        <w:rPr>
          <w:rFonts w:ascii="Arial Narrow" w:hAnsi="Arial Narrow"/>
          <w:b/>
          <w:sz w:val="24"/>
          <w:szCs w:val="24"/>
        </w:rPr>
        <w:t>:</w:t>
      </w:r>
      <w:r w:rsidRPr="00830E7D">
        <w:rPr>
          <w:rFonts w:ascii="Arial Narrow" w:hAnsi="Arial Narrow"/>
          <w:sz w:val="24"/>
          <w:szCs w:val="24"/>
        </w:rPr>
        <w:t xml:space="preserve"> </w:t>
      </w:r>
      <w:r w:rsidR="002B4C39" w:rsidRPr="00830E7D">
        <w:rPr>
          <w:rFonts w:ascii="Arial Narrow" w:hAnsi="Arial Narrow"/>
          <w:sz w:val="24"/>
          <w:szCs w:val="24"/>
        </w:rPr>
        <w:t>Kepala BPKAD Kota Bandar Lampung</w:t>
      </w:r>
      <w:r w:rsidRPr="00830E7D">
        <w:rPr>
          <w:rFonts w:ascii="Arial Narrow" w:hAnsi="Arial Narrow"/>
          <w:sz w:val="24"/>
          <w:szCs w:val="24"/>
        </w:rPr>
        <w:t xml:space="preserve">. </w:t>
      </w:r>
    </w:p>
    <w:p w:rsidR="004A3824" w:rsidRPr="00830E7D" w:rsidRDefault="004A3824" w:rsidP="003C3FF0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830E7D">
        <w:rPr>
          <w:rFonts w:ascii="Arial Narrow" w:hAnsi="Arial Narrow"/>
          <w:b/>
          <w:sz w:val="24"/>
          <w:szCs w:val="24"/>
        </w:rPr>
        <w:t>Eselon III</w:t>
      </w:r>
      <w:r w:rsidR="0040303F" w:rsidRPr="00830E7D">
        <w:rPr>
          <w:rFonts w:ascii="Arial Narrow" w:hAnsi="Arial Narrow"/>
          <w:b/>
          <w:sz w:val="24"/>
          <w:szCs w:val="24"/>
        </w:rPr>
        <w:t>.b</w:t>
      </w:r>
      <w:r w:rsidRPr="00830E7D">
        <w:rPr>
          <w:rFonts w:ascii="Arial Narrow" w:hAnsi="Arial Narrow"/>
          <w:sz w:val="24"/>
          <w:szCs w:val="24"/>
        </w:rPr>
        <w:tab/>
      </w:r>
      <w:r w:rsidRPr="00830E7D">
        <w:rPr>
          <w:rFonts w:ascii="Arial Narrow" w:hAnsi="Arial Narrow"/>
          <w:sz w:val="24"/>
          <w:szCs w:val="24"/>
          <w:lang w:val="en-US"/>
        </w:rPr>
        <w:tab/>
      </w:r>
      <w:r w:rsidRPr="00830E7D">
        <w:rPr>
          <w:rFonts w:ascii="Arial Narrow" w:hAnsi="Arial Narrow"/>
          <w:b/>
          <w:sz w:val="24"/>
          <w:szCs w:val="24"/>
        </w:rPr>
        <w:t>:</w:t>
      </w:r>
      <w:r w:rsidRPr="00830E7D">
        <w:rPr>
          <w:rFonts w:ascii="Arial Narrow" w:hAnsi="Arial Narrow"/>
          <w:sz w:val="24"/>
          <w:szCs w:val="24"/>
        </w:rPr>
        <w:t xml:space="preserve"> </w:t>
      </w:r>
      <w:r w:rsidR="00D31FAD" w:rsidRPr="00830E7D">
        <w:rPr>
          <w:rFonts w:ascii="Arial Narrow" w:hAnsi="Arial Narrow"/>
          <w:sz w:val="24"/>
          <w:szCs w:val="24"/>
        </w:rPr>
        <w:t xml:space="preserve">Kepala Bidang Akuntansi </w:t>
      </w:r>
      <w:r w:rsidR="0040303F" w:rsidRPr="00830E7D">
        <w:rPr>
          <w:rFonts w:ascii="Arial Narrow" w:hAnsi="Arial Narrow"/>
          <w:sz w:val="24"/>
          <w:szCs w:val="24"/>
        </w:rPr>
        <w:t xml:space="preserve">BPKAD </w:t>
      </w:r>
      <w:r w:rsidR="00D31FAD" w:rsidRPr="00830E7D">
        <w:rPr>
          <w:rFonts w:ascii="Arial Narrow" w:hAnsi="Arial Narrow"/>
          <w:sz w:val="24"/>
          <w:szCs w:val="24"/>
        </w:rPr>
        <w:t xml:space="preserve">Kota Bandar </w:t>
      </w:r>
      <w:r w:rsidR="002B4C39" w:rsidRPr="00830E7D">
        <w:rPr>
          <w:rFonts w:ascii="Arial Narrow" w:hAnsi="Arial Narrow"/>
          <w:sz w:val="24"/>
          <w:szCs w:val="24"/>
        </w:rPr>
        <w:t>Lampung</w:t>
      </w:r>
      <w:r w:rsidRPr="00830E7D">
        <w:rPr>
          <w:rFonts w:ascii="Arial Narrow" w:hAnsi="Arial Narrow"/>
          <w:sz w:val="24"/>
          <w:szCs w:val="24"/>
          <w:lang w:val="en-US"/>
        </w:rPr>
        <w:t>.</w:t>
      </w:r>
      <w:r w:rsidRPr="00830E7D">
        <w:rPr>
          <w:rFonts w:ascii="Arial Narrow" w:hAnsi="Arial Narrow"/>
          <w:sz w:val="24"/>
          <w:szCs w:val="24"/>
        </w:rPr>
        <w:t xml:space="preserve"> </w:t>
      </w:r>
    </w:p>
    <w:p w:rsidR="004A3824" w:rsidRPr="00830E7D" w:rsidRDefault="004A3824" w:rsidP="003C3FF0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830E7D">
        <w:rPr>
          <w:rFonts w:ascii="Arial Narrow" w:hAnsi="Arial Narrow"/>
          <w:b/>
          <w:sz w:val="24"/>
          <w:szCs w:val="24"/>
        </w:rPr>
        <w:t>Eselon IV</w:t>
      </w:r>
      <w:r w:rsidR="0040303F" w:rsidRPr="00830E7D">
        <w:rPr>
          <w:rFonts w:ascii="Arial Narrow" w:hAnsi="Arial Narrow"/>
          <w:b/>
          <w:sz w:val="24"/>
          <w:szCs w:val="24"/>
        </w:rPr>
        <w:t>.a</w:t>
      </w:r>
      <w:r w:rsidRPr="00830E7D">
        <w:rPr>
          <w:rFonts w:ascii="Arial Narrow" w:hAnsi="Arial Narrow"/>
          <w:sz w:val="24"/>
          <w:szCs w:val="24"/>
        </w:rPr>
        <w:tab/>
      </w:r>
      <w:r w:rsidRPr="00830E7D">
        <w:rPr>
          <w:rFonts w:ascii="Arial Narrow" w:hAnsi="Arial Narrow"/>
          <w:sz w:val="24"/>
          <w:szCs w:val="24"/>
          <w:lang w:val="en-US"/>
        </w:rPr>
        <w:tab/>
      </w:r>
      <w:r w:rsidRPr="00830E7D">
        <w:rPr>
          <w:rFonts w:ascii="Arial Narrow" w:hAnsi="Arial Narrow"/>
          <w:b/>
          <w:sz w:val="24"/>
          <w:szCs w:val="24"/>
        </w:rPr>
        <w:t>:</w:t>
      </w:r>
      <w:r w:rsidR="001277A5" w:rsidRPr="00830E7D">
        <w:rPr>
          <w:rFonts w:ascii="Arial Narrow" w:hAnsi="Arial Narrow"/>
          <w:sz w:val="24"/>
          <w:szCs w:val="24"/>
        </w:rPr>
        <w:t xml:space="preserve"> </w:t>
      </w:r>
      <w:r w:rsidR="00846D49" w:rsidRPr="00830E7D">
        <w:rPr>
          <w:rFonts w:ascii="Arial Narrow" w:hAnsi="Arial Narrow"/>
          <w:sz w:val="24"/>
          <w:szCs w:val="24"/>
        </w:rPr>
        <w:t>Kasu</w:t>
      </w:r>
      <w:r w:rsidR="001277A5" w:rsidRPr="00830E7D">
        <w:rPr>
          <w:rFonts w:ascii="Arial Narrow" w:hAnsi="Arial Narrow"/>
          <w:sz w:val="24"/>
          <w:szCs w:val="24"/>
        </w:rPr>
        <w:t>bbid Implementasi Konsepsi Kebijakan</w:t>
      </w:r>
      <w:r w:rsidR="00DC5AC6" w:rsidRPr="00830E7D">
        <w:rPr>
          <w:rFonts w:ascii="Arial Narrow" w:hAnsi="Arial Narrow"/>
          <w:sz w:val="24"/>
          <w:szCs w:val="24"/>
        </w:rPr>
        <w:t xml:space="preserve"> </w:t>
      </w:r>
      <w:r w:rsidR="001277A5" w:rsidRPr="00830E7D">
        <w:rPr>
          <w:rFonts w:ascii="Arial Narrow" w:hAnsi="Arial Narrow"/>
          <w:sz w:val="24"/>
          <w:szCs w:val="24"/>
        </w:rPr>
        <w:t>Akuntansi Pemerintah</w:t>
      </w:r>
    </w:p>
    <w:p w:rsidR="002710E6" w:rsidRPr="00830E7D" w:rsidRDefault="002710E6" w:rsidP="003C3FF0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830E7D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830E7D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830E7D" w:rsidRDefault="006D2B30" w:rsidP="003C3FF0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830E7D">
        <w:rPr>
          <w:rFonts w:ascii="Arial Narrow" w:hAnsi="Arial Narrow"/>
          <w:noProof/>
          <w:sz w:val="24"/>
          <w:szCs w:val="24"/>
          <w:lang w:val="en-US"/>
        </w:rPr>
        <w:drawing>
          <wp:inline distT="0" distB="0" distL="0" distR="0">
            <wp:extent cx="6887817" cy="1216163"/>
            <wp:effectExtent l="0" t="0" r="0" b="3037"/>
            <wp:docPr id="3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30E7D" w:rsidRPr="00830E7D" w:rsidRDefault="00830E7D" w:rsidP="00830E7D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830E7D" w:rsidRDefault="0031331C" w:rsidP="003C3FF0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830E7D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830E7D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830E7D" w:rsidRDefault="00E03564" w:rsidP="003C3FF0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830E7D">
        <w:rPr>
          <w:rFonts w:ascii="Arial Narrow" w:hAnsi="Arial Narrow" w:cs="Arial"/>
          <w:sz w:val="24"/>
          <w:szCs w:val="24"/>
        </w:rPr>
        <w:t>kegiatan sub</w:t>
      </w:r>
      <w:r w:rsidRPr="00830E7D">
        <w:rPr>
          <w:rFonts w:ascii="Arial Narrow" w:hAnsi="Arial Narrow" w:cs="Arial"/>
          <w:sz w:val="24"/>
          <w:szCs w:val="24"/>
        </w:rPr>
        <w:t xml:space="preserve"> </w:t>
      </w:r>
      <w:r w:rsidR="00B23D50" w:rsidRPr="00830E7D">
        <w:rPr>
          <w:rFonts w:ascii="Arial Narrow" w:hAnsi="Arial Narrow" w:cs="Arial"/>
          <w:sz w:val="24"/>
          <w:szCs w:val="24"/>
        </w:rPr>
        <w:t xml:space="preserve">bidang </w:t>
      </w:r>
      <w:r w:rsidR="002B4CB7" w:rsidRPr="00830E7D">
        <w:rPr>
          <w:rFonts w:ascii="Arial Narrow" w:hAnsi="Arial Narrow" w:cs="Arial"/>
          <w:sz w:val="24"/>
          <w:szCs w:val="24"/>
        </w:rPr>
        <w:t xml:space="preserve">Implementasi konsepsi kebijakan akuntansi pemerintah </w:t>
      </w:r>
      <w:r w:rsidRPr="00830E7D">
        <w:rPr>
          <w:rFonts w:ascii="Arial Narrow" w:hAnsi="Arial Narrow" w:cs="Arial"/>
          <w:sz w:val="24"/>
          <w:szCs w:val="24"/>
        </w:rPr>
        <w:t>meliputi</w:t>
      </w:r>
      <w:r w:rsidR="0017362B" w:rsidRPr="00830E7D">
        <w:rPr>
          <w:rFonts w:ascii="Arial Narrow" w:hAnsi="Arial Narrow" w:cs="Arial"/>
          <w:sz w:val="24"/>
          <w:szCs w:val="24"/>
        </w:rPr>
        <w:t xml:space="preserve"> </w:t>
      </w:r>
      <w:r w:rsidR="008A34C3" w:rsidRPr="00830E7D">
        <w:rPr>
          <w:rFonts w:ascii="Arial Narrow" w:hAnsi="Arial Narrow" w:cs="Arial"/>
          <w:sz w:val="24"/>
          <w:szCs w:val="24"/>
        </w:rPr>
        <w:t>pengumpulan, pengklasifikasian dan penelaahan untuk menyimpulkan dan menyusun rekomen</w:t>
      </w:r>
      <w:r w:rsidR="00DF2677" w:rsidRPr="00830E7D">
        <w:rPr>
          <w:rFonts w:ascii="Arial Narrow" w:hAnsi="Arial Narrow" w:cs="Arial"/>
          <w:sz w:val="24"/>
          <w:szCs w:val="24"/>
        </w:rPr>
        <w:t xml:space="preserve">dasi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 b</w:t>
      </w:r>
      <w:r w:rsidR="000E4FC8" w:rsidRPr="00830E7D">
        <w:rPr>
          <w:rFonts w:ascii="Arial Narrow" w:hAnsi="Arial Narrow" w:cs="Arial"/>
          <w:sz w:val="24"/>
          <w:szCs w:val="24"/>
        </w:rPr>
        <w:t xml:space="preserve">erdasarkan peraturan perundang-undangan yang berlaku agar </w:t>
      </w:r>
      <w:r w:rsidR="0017362B" w:rsidRPr="00830E7D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830E7D">
        <w:rPr>
          <w:rFonts w:ascii="Arial Narrow" w:hAnsi="Arial Narrow" w:cs="Arial"/>
          <w:sz w:val="24"/>
          <w:szCs w:val="24"/>
        </w:rPr>
        <w:t>.</w:t>
      </w:r>
    </w:p>
    <w:p w:rsidR="00830E7D" w:rsidRPr="00830E7D" w:rsidRDefault="00830E7D" w:rsidP="00830E7D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830E7D" w:rsidRDefault="00E41BCB" w:rsidP="003C3FF0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830E7D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830E7D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8A34C3" w:rsidRPr="00830E7D" w:rsidRDefault="008A34C3" w:rsidP="003C3FF0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Mengumpulkan bahan-bahan/data-data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8A34C3" w:rsidRPr="00830E7D" w:rsidRDefault="008A34C3" w:rsidP="003C3FF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830E7D" w:rsidRDefault="008A34C3" w:rsidP="003C3FF0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Menghimpun bahan-bahan/data-data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Menyusun bahan-bahan/data-data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/>
          <w:bCs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Mengkonsultasikan bahan-bahan/data-data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Menetapkan bahan-bahan/data-data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Mengklasifikasian bahan-bahan/data-data Kegiatan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8A34C3" w:rsidRPr="00830E7D" w:rsidRDefault="008A34C3" w:rsidP="003C3FF0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>Tahapan :</w:t>
      </w:r>
    </w:p>
    <w:p w:rsidR="008A34C3" w:rsidRPr="00830E7D" w:rsidRDefault="008A34C3" w:rsidP="003C3FF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Menjabarkan Kegiatan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Mengidentifikasi Kegiatan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Mengkonsultasikan Kegiatan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Mengklasifikasikan Kegiatan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Melaksanaan tugas dibidang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Menyusun rekomendasi Kegiatan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8A34C3" w:rsidRPr="00830E7D" w:rsidRDefault="008A34C3" w:rsidP="003C3FF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830E7D" w:rsidRDefault="008A34C3" w:rsidP="003C3FF0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Menganalisis kegiatan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Mengkaji ulang Kegiatan di bidang </w:t>
      </w:r>
      <w:r w:rsidR="002B4CB7" w:rsidRPr="00830E7D">
        <w:rPr>
          <w:rFonts w:ascii="Arial Narrow" w:hAnsi="Arial Narrow" w:cs="Arial"/>
          <w:sz w:val="24"/>
          <w:szCs w:val="24"/>
        </w:rPr>
        <w:t>aplikasi dan pengelolaan data sistem keuangan</w:t>
      </w:r>
      <w:r w:rsidRPr="00830E7D">
        <w:rPr>
          <w:rFonts w:ascii="Arial Narrow" w:hAnsi="Arial Narrow" w:cs="Arial"/>
          <w:sz w:val="24"/>
          <w:szCs w:val="24"/>
        </w:rPr>
        <w:t>;</w:t>
      </w:r>
    </w:p>
    <w:p w:rsidR="008A34C3" w:rsidRPr="00830E7D" w:rsidRDefault="008A34C3" w:rsidP="003C3FF0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Membuat rekomendasi Kegiatan di bidang </w:t>
      </w:r>
      <w:r w:rsidR="002B4CB7" w:rsidRPr="00830E7D">
        <w:rPr>
          <w:rFonts w:ascii="Arial Narrow" w:hAnsi="Arial Narrow" w:cs="Arial"/>
          <w:sz w:val="24"/>
          <w:szCs w:val="24"/>
        </w:rPr>
        <w:t xml:space="preserve">aplikasi dan pengelolaan data sistem keuangan </w:t>
      </w:r>
      <w:r w:rsidRPr="00830E7D">
        <w:rPr>
          <w:rFonts w:ascii="Arial Narrow" w:hAnsi="Arial Narrow" w:cs="Arial"/>
          <w:sz w:val="24"/>
          <w:szCs w:val="24"/>
        </w:rPr>
        <w:t>kepada pimpinan;</w:t>
      </w:r>
    </w:p>
    <w:p w:rsidR="008A34C3" w:rsidRPr="00830E7D" w:rsidRDefault="008A34C3" w:rsidP="003C3FF0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8A34C3" w:rsidRPr="00830E7D" w:rsidRDefault="008A34C3" w:rsidP="003C3FF0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 xml:space="preserve">       Tahapan :</w:t>
      </w:r>
    </w:p>
    <w:p w:rsidR="008A34C3" w:rsidRPr="00830E7D" w:rsidRDefault="008A34C3" w:rsidP="003C3FF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>Mempelajari perintah tugas dinas;</w:t>
      </w:r>
    </w:p>
    <w:p w:rsidR="008A34C3" w:rsidRPr="00830E7D" w:rsidRDefault="008A34C3" w:rsidP="003C3FF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>Membuat materi sesuai tugas;</w:t>
      </w:r>
    </w:p>
    <w:p w:rsidR="008A34C3" w:rsidRPr="00830E7D" w:rsidRDefault="008A34C3" w:rsidP="003C3FF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8A34C3" w:rsidP="003C3FF0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>Melaporkan hasil pelaksanaan tugas dinas</w:t>
      </w:r>
    </w:p>
    <w:p w:rsidR="00830E7D" w:rsidRPr="00830E7D" w:rsidRDefault="00830E7D" w:rsidP="00830E7D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3F1560" w:rsidRPr="00830E7D" w:rsidRDefault="003F1560" w:rsidP="003C3FF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830E7D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830E7D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6095"/>
      </w:tblGrid>
      <w:tr w:rsidR="003F1560" w:rsidRPr="00830E7D" w:rsidTr="00CD4792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830E7D" w:rsidRPr="00830E7D" w:rsidTr="00E56C64">
        <w:trPr>
          <w:trHeight w:val="73"/>
        </w:trPr>
        <w:tc>
          <w:tcPr>
            <w:tcW w:w="567" w:type="dxa"/>
          </w:tcPr>
          <w:p w:rsidR="00830E7D" w:rsidRPr="00830E7D" w:rsidRDefault="00830E7D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830E7D" w:rsidRPr="005A08AD" w:rsidRDefault="00830E7D" w:rsidP="00830E7D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6095" w:type="dxa"/>
          </w:tcPr>
          <w:p w:rsidR="00830E7D" w:rsidRPr="005A08AD" w:rsidRDefault="00830E7D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830E7D" w:rsidRPr="00830E7D" w:rsidTr="00E56C64">
        <w:trPr>
          <w:trHeight w:val="73"/>
        </w:trPr>
        <w:tc>
          <w:tcPr>
            <w:tcW w:w="567" w:type="dxa"/>
          </w:tcPr>
          <w:p w:rsidR="00830E7D" w:rsidRPr="00830E7D" w:rsidRDefault="00830E7D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830E7D" w:rsidRPr="005A08AD" w:rsidRDefault="00830E7D" w:rsidP="002A165B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6095" w:type="dxa"/>
            <w:vAlign w:val="center"/>
          </w:tcPr>
          <w:p w:rsidR="00830E7D" w:rsidRPr="005A08AD" w:rsidRDefault="00830E7D" w:rsidP="002A165B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5A08A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3F1560" w:rsidRPr="00830E7D" w:rsidTr="00CD4792">
        <w:trPr>
          <w:trHeight w:val="73"/>
        </w:trPr>
        <w:tc>
          <w:tcPr>
            <w:tcW w:w="567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Peraturan-peraturan ,Data-data, Juklak/juknis</w:t>
            </w:r>
          </w:p>
        </w:tc>
        <w:tc>
          <w:tcPr>
            <w:tcW w:w="6095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 xml:space="preserve">Pelaksanaan dan Pengkoordinasian kegiatan </w:t>
            </w:r>
          </w:p>
        </w:tc>
      </w:tr>
      <w:tr w:rsidR="003F1560" w:rsidRPr="00830E7D" w:rsidTr="00CD4792">
        <w:trPr>
          <w:trHeight w:val="73"/>
        </w:trPr>
        <w:tc>
          <w:tcPr>
            <w:tcW w:w="567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6095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3F1560" w:rsidRPr="00830E7D" w:rsidRDefault="003F1560" w:rsidP="003C3FF0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CD4792" w:rsidRPr="00830E7D" w:rsidRDefault="00CD4792" w:rsidP="003C3FF0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F1560" w:rsidRPr="00830E7D" w:rsidRDefault="003F1560" w:rsidP="003C3FF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830E7D">
        <w:rPr>
          <w:rFonts w:ascii="Arial Narrow" w:hAnsi="Arial Narrow" w:cs="Arial"/>
          <w:b/>
          <w:sz w:val="24"/>
          <w:szCs w:val="24"/>
          <w:lang w:val="it-IT"/>
        </w:rPr>
        <w:lastRenderedPageBreak/>
        <w:t>PERANGKAT/</w:t>
      </w:r>
      <w:r w:rsidRPr="00830E7D">
        <w:rPr>
          <w:rFonts w:ascii="Arial Narrow" w:hAnsi="Arial Narrow" w:cs="Arial"/>
          <w:b/>
          <w:sz w:val="24"/>
          <w:szCs w:val="24"/>
        </w:rPr>
        <w:t xml:space="preserve"> </w:t>
      </w:r>
      <w:r w:rsidRPr="00830E7D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812"/>
      </w:tblGrid>
      <w:tr w:rsidR="003F1560" w:rsidRPr="00830E7D" w:rsidTr="00830E7D">
        <w:trPr>
          <w:trHeight w:val="300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3F1560" w:rsidRPr="00830E7D" w:rsidTr="00830E7D">
        <w:trPr>
          <w:trHeight w:val="70"/>
        </w:trPr>
        <w:tc>
          <w:tcPr>
            <w:tcW w:w="567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812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3F1560" w:rsidRPr="00830E7D" w:rsidTr="00830E7D">
        <w:trPr>
          <w:trHeight w:val="70"/>
        </w:trPr>
        <w:tc>
          <w:tcPr>
            <w:tcW w:w="567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812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3F1560" w:rsidRPr="00830E7D" w:rsidTr="00830E7D">
        <w:trPr>
          <w:trHeight w:val="70"/>
        </w:trPr>
        <w:tc>
          <w:tcPr>
            <w:tcW w:w="567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5812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3F1560" w:rsidRPr="00830E7D" w:rsidTr="00830E7D">
        <w:trPr>
          <w:trHeight w:val="70"/>
        </w:trPr>
        <w:tc>
          <w:tcPr>
            <w:tcW w:w="567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812" w:type="dxa"/>
          </w:tcPr>
          <w:p w:rsidR="003F1560" w:rsidRPr="00830E7D" w:rsidRDefault="003F1560" w:rsidP="003C3FF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3F1560" w:rsidRPr="00830E7D" w:rsidRDefault="003F1560" w:rsidP="003C3FF0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F1560" w:rsidRPr="00830E7D" w:rsidRDefault="003F1560" w:rsidP="003C3FF0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830E7D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534"/>
        <w:gridCol w:w="1560"/>
      </w:tblGrid>
      <w:tr w:rsidR="003F1560" w:rsidRPr="00830E7D" w:rsidTr="00CD4792">
        <w:trPr>
          <w:trHeight w:val="318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3F1560" w:rsidRPr="00830E7D" w:rsidRDefault="003F1560" w:rsidP="00830E7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534" w:type="dxa"/>
            <w:shd w:val="clear" w:color="auto" w:fill="C6D9F1" w:themeFill="text2" w:themeFillTint="33"/>
            <w:vAlign w:val="center"/>
          </w:tcPr>
          <w:p w:rsidR="003F1560" w:rsidRPr="00830E7D" w:rsidRDefault="003F1560" w:rsidP="00830E7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3F1560" w:rsidRPr="00830E7D" w:rsidRDefault="003F1560" w:rsidP="00830E7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CD4792" w:rsidRPr="00830E7D" w:rsidTr="00CD4792">
        <w:trPr>
          <w:trHeight w:val="188"/>
        </w:trPr>
        <w:tc>
          <w:tcPr>
            <w:tcW w:w="679" w:type="dxa"/>
          </w:tcPr>
          <w:p w:rsidR="00CD4792" w:rsidRPr="00830E7D" w:rsidRDefault="00CD4792" w:rsidP="00830E7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534" w:type="dxa"/>
          </w:tcPr>
          <w:p w:rsidR="00CD4792" w:rsidRPr="00830E7D" w:rsidRDefault="00CD4792" w:rsidP="00830E7D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Dokumen dan Laporan bahan-bahan/data-data di bidang aplikasi dan pengelolaan data sistem keuangan sebagai pedoman pelaksanaan tugas</w:t>
            </w:r>
          </w:p>
        </w:tc>
        <w:tc>
          <w:tcPr>
            <w:tcW w:w="1560" w:type="dxa"/>
          </w:tcPr>
          <w:p w:rsidR="00CD4792" w:rsidRPr="00830E7D" w:rsidRDefault="00CD4792" w:rsidP="00830E7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CD4792" w:rsidRPr="00830E7D" w:rsidTr="00CD4792">
        <w:trPr>
          <w:trHeight w:val="191"/>
        </w:trPr>
        <w:tc>
          <w:tcPr>
            <w:tcW w:w="679" w:type="dxa"/>
          </w:tcPr>
          <w:p w:rsidR="00CD4792" w:rsidRPr="00830E7D" w:rsidRDefault="00CD4792" w:rsidP="00830E7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534" w:type="dxa"/>
          </w:tcPr>
          <w:p w:rsidR="00CD4792" w:rsidRPr="00830E7D" w:rsidRDefault="00CD4792" w:rsidP="00830E7D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Dokumen dan Laporan bahan-bahan/data-data Kegiatan di bidang aplikasi dan pengelolaan data sistem keuangan berdasarkan ketentuan perundang-undangan yang berlaku untuk dijadikan pedoman dalam pelaksanaan tugas.</w:t>
            </w:r>
          </w:p>
        </w:tc>
        <w:tc>
          <w:tcPr>
            <w:tcW w:w="1560" w:type="dxa"/>
          </w:tcPr>
          <w:p w:rsidR="00CD4792" w:rsidRPr="00830E7D" w:rsidRDefault="00CD4792" w:rsidP="00830E7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CD4792" w:rsidRPr="00830E7D" w:rsidTr="00830E7D">
        <w:trPr>
          <w:trHeight w:val="732"/>
        </w:trPr>
        <w:tc>
          <w:tcPr>
            <w:tcW w:w="679" w:type="dxa"/>
          </w:tcPr>
          <w:p w:rsidR="00CD4792" w:rsidRPr="00830E7D" w:rsidRDefault="00CD4792" w:rsidP="00830E7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534" w:type="dxa"/>
          </w:tcPr>
          <w:p w:rsidR="00CD4792" w:rsidRPr="00830E7D" w:rsidRDefault="00CD4792" w:rsidP="00830E7D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Dokumen dan Laporan Kegiatan di bidang aplikasi dan pengelolaan data sistem keuangan berdasarkan ketentuan perundang-undangan yang berlaku untuk dijadikan pedoman dalam pelaksanaan tugas.</w:t>
            </w:r>
          </w:p>
        </w:tc>
        <w:tc>
          <w:tcPr>
            <w:tcW w:w="1560" w:type="dxa"/>
          </w:tcPr>
          <w:p w:rsidR="00CD4792" w:rsidRPr="00830E7D" w:rsidRDefault="00CD4792" w:rsidP="00830E7D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3F1560" w:rsidRPr="00830E7D" w:rsidRDefault="003F1560" w:rsidP="003C3FF0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3F1560" w:rsidRPr="00830E7D" w:rsidRDefault="003F1560" w:rsidP="003C3FF0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830E7D">
        <w:rPr>
          <w:rFonts w:ascii="Arial Narrow" w:hAnsi="Arial Narrow"/>
          <w:b/>
          <w:bCs/>
          <w:sz w:val="24"/>
          <w:szCs w:val="24"/>
        </w:rPr>
        <w:t>TANGGUNGJAWAB</w:t>
      </w:r>
      <w:r w:rsidRPr="00830E7D">
        <w:rPr>
          <w:rFonts w:ascii="Arial Narrow" w:hAnsi="Arial Narrow"/>
          <w:b/>
          <w:bCs/>
          <w:sz w:val="24"/>
          <w:szCs w:val="24"/>
        </w:rPr>
        <w:tab/>
      </w:r>
      <w:r w:rsidRPr="00830E7D">
        <w:rPr>
          <w:rFonts w:ascii="Arial Narrow" w:hAnsi="Arial Narrow"/>
          <w:b/>
          <w:bCs/>
          <w:sz w:val="24"/>
          <w:szCs w:val="24"/>
        </w:rPr>
        <w:tab/>
      </w:r>
      <w:r w:rsidRPr="00830E7D">
        <w:rPr>
          <w:rFonts w:ascii="Arial Narrow" w:hAnsi="Arial Narrow"/>
          <w:b/>
          <w:bCs/>
          <w:sz w:val="24"/>
          <w:szCs w:val="24"/>
        </w:rPr>
        <w:tab/>
      </w:r>
    </w:p>
    <w:p w:rsidR="00CD4792" w:rsidRPr="00830E7D" w:rsidRDefault="00CD4792" w:rsidP="00CD4792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>Terkumpulkannya bahan-bahan/data-data di bidang aplikasi dan pengelolaan data sistem keuangan sebagai pedoman pelaksanaan tugas.</w:t>
      </w:r>
    </w:p>
    <w:p w:rsidR="00CD4792" w:rsidRPr="00830E7D" w:rsidRDefault="00CD4792" w:rsidP="00CD4792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>Terklasifikasinya bahan-bahan/data-data Kegiatan di bidang aplikasi dan pengelolaan data sistem keuangan berdasarkan ketentuan perundang-undangan yang berlaku untuk dijadikan pedoman dalam pelaksanaan tugas.</w:t>
      </w:r>
    </w:p>
    <w:p w:rsidR="00830E7D" w:rsidRDefault="00CD4792" w:rsidP="00830E7D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>Tersusunnya rekomendasi Kegiatan di bidang aplikasi dan pengelolaan data sistem keuangan berdasarkan ketentuan perundang-undangan yang berlaku untuk dijadikan pedoman dalam pelaksanaan tugas</w:t>
      </w:r>
      <w:r w:rsidR="00831345" w:rsidRPr="00830E7D">
        <w:rPr>
          <w:rFonts w:ascii="Arial Narrow" w:hAnsi="Arial Narrow"/>
          <w:sz w:val="24"/>
          <w:szCs w:val="24"/>
        </w:rPr>
        <w:t>;</w:t>
      </w:r>
    </w:p>
    <w:p w:rsidR="00830E7D" w:rsidRPr="00830E7D" w:rsidRDefault="00830E7D" w:rsidP="00830E7D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830E7D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830E7D" w:rsidRPr="00830E7D" w:rsidRDefault="00830E7D" w:rsidP="00830E7D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</w:p>
    <w:p w:rsidR="003F1560" w:rsidRPr="00830E7D" w:rsidRDefault="003F1560" w:rsidP="003C3FF0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830E7D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830E7D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830E7D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3F1560" w:rsidRPr="00830E7D" w:rsidRDefault="003F1560" w:rsidP="003C3FF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830E7D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3F1560" w:rsidRPr="00830E7D" w:rsidRDefault="003F1560" w:rsidP="003C3FF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830E7D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3F1560" w:rsidRDefault="003F1560" w:rsidP="003C3FF0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830E7D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830E7D" w:rsidRPr="00830E7D" w:rsidRDefault="00830E7D" w:rsidP="00830E7D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3F1560" w:rsidRPr="00830E7D" w:rsidRDefault="003F1560" w:rsidP="003C3FF0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830E7D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536"/>
      </w:tblGrid>
      <w:tr w:rsidR="00CD4792" w:rsidRPr="00830E7D" w:rsidTr="00CD4792">
        <w:tc>
          <w:tcPr>
            <w:tcW w:w="642" w:type="dxa"/>
            <w:shd w:val="clear" w:color="auto" w:fill="B8CCE4" w:themeFill="accent1" w:themeFillTint="66"/>
            <w:vAlign w:val="center"/>
          </w:tcPr>
          <w:p w:rsidR="00CD4792" w:rsidRPr="00830E7D" w:rsidRDefault="00CD4792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CD4792" w:rsidRPr="00830E7D" w:rsidRDefault="00CD4792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CD4792" w:rsidRPr="00830E7D" w:rsidRDefault="00CD4792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536" w:type="dxa"/>
            <w:shd w:val="clear" w:color="auto" w:fill="B8CCE4" w:themeFill="accent1" w:themeFillTint="66"/>
            <w:vAlign w:val="center"/>
          </w:tcPr>
          <w:p w:rsidR="00CD4792" w:rsidRPr="00830E7D" w:rsidRDefault="00CD4792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830E7D" w:rsidRPr="00830E7D" w:rsidTr="00CD4792">
        <w:tc>
          <w:tcPr>
            <w:tcW w:w="642" w:type="dxa"/>
          </w:tcPr>
          <w:p w:rsidR="00830E7D" w:rsidRPr="00830E7D" w:rsidRDefault="00830E7D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830E7D" w:rsidRPr="00830E7D" w:rsidRDefault="00830E7D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830E7D" w:rsidRPr="0099295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830E7D" w:rsidRPr="00992955" w:rsidRDefault="00830E7D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536" w:type="dxa"/>
          </w:tcPr>
          <w:p w:rsidR="00830E7D" w:rsidRPr="00992955" w:rsidRDefault="00830E7D" w:rsidP="002A165B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830E7D" w:rsidRPr="005265DD" w:rsidRDefault="00830E7D" w:rsidP="002A165B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830E7D" w:rsidRPr="00830E7D" w:rsidTr="00CD4792">
        <w:tc>
          <w:tcPr>
            <w:tcW w:w="642" w:type="dxa"/>
          </w:tcPr>
          <w:p w:rsidR="00830E7D" w:rsidRPr="00830E7D" w:rsidRDefault="00830E7D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2</w:t>
            </w:r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830E7D" w:rsidRPr="0099295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830E7D" w:rsidRPr="00992955" w:rsidRDefault="00830E7D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536" w:type="dxa"/>
          </w:tcPr>
          <w:p w:rsidR="00830E7D" w:rsidRPr="00992955" w:rsidRDefault="00830E7D" w:rsidP="002A165B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CD4792" w:rsidRPr="00830E7D" w:rsidRDefault="00CD4792" w:rsidP="00CD4792">
      <w:pPr>
        <w:pStyle w:val="ListParagraph"/>
        <w:spacing w:after="0" w:line="240" w:lineRule="auto"/>
        <w:ind w:left="450"/>
        <w:jc w:val="both"/>
        <w:rPr>
          <w:rFonts w:ascii="Arial Narrow" w:hAnsi="Arial Narrow"/>
          <w:b/>
          <w:bCs/>
          <w:sz w:val="24"/>
          <w:szCs w:val="24"/>
        </w:rPr>
      </w:pPr>
    </w:p>
    <w:p w:rsidR="003F1560" w:rsidRPr="00830E7D" w:rsidRDefault="003F1560" w:rsidP="003C3FF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30E7D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830E7D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830E7D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830E7D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830E7D">
        <w:rPr>
          <w:rFonts w:ascii="Arial Narrow" w:hAnsi="Arial Narrow"/>
          <w:b/>
          <w:bCs/>
          <w:sz w:val="24"/>
          <w:szCs w:val="24"/>
        </w:rPr>
        <w:t>LINGKUNGAN KERJA</w:t>
      </w:r>
      <w:r w:rsidRPr="00830E7D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749" w:type="dxa"/>
        <w:tblInd w:w="558" w:type="dxa"/>
        <w:tblLook w:val="04A0"/>
      </w:tblPr>
      <w:tblGrid>
        <w:gridCol w:w="648"/>
        <w:gridCol w:w="4572"/>
        <w:gridCol w:w="5529"/>
      </w:tblGrid>
      <w:tr w:rsidR="003F1560" w:rsidRPr="00830E7D" w:rsidTr="00CD4792">
        <w:tc>
          <w:tcPr>
            <w:tcW w:w="648" w:type="dxa"/>
            <w:shd w:val="clear" w:color="auto" w:fill="B8CCE4" w:themeFill="accent1" w:themeFillTint="66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572" w:type="dxa"/>
            <w:shd w:val="clear" w:color="auto" w:fill="B8CCE4" w:themeFill="accent1" w:themeFillTint="66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5529" w:type="dxa"/>
            <w:shd w:val="clear" w:color="auto" w:fill="B8CCE4" w:themeFill="accent1" w:themeFillTint="66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3F1560" w:rsidRPr="00830E7D" w:rsidTr="00CD4792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3F1560" w:rsidRPr="00830E7D" w:rsidTr="00CD4792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3F1560" w:rsidRPr="00830E7D" w:rsidTr="00CD4792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3F1560" w:rsidRPr="00830E7D" w:rsidTr="00CD4792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3F1560" w:rsidRPr="00830E7D" w:rsidTr="00CD4792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3F1560" w:rsidRPr="00830E7D" w:rsidTr="00CD4792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3F1560" w:rsidRPr="00830E7D" w:rsidTr="00CD4792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3F1560" w:rsidRPr="00830E7D" w:rsidTr="00CD4792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3F1560" w:rsidRPr="00830E7D" w:rsidTr="00CD4792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0E7D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3F1560" w:rsidRPr="00830E7D" w:rsidRDefault="003F1560" w:rsidP="003C3FF0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CD4792" w:rsidRPr="00830E7D" w:rsidRDefault="00CD4792" w:rsidP="003C3FF0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3F1560" w:rsidRPr="00830E7D" w:rsidRDefault="003F1560" w:rsidP="003C3F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830E7D">
        <w:rPr>
          <w:rFonts w:ascii="Arial Narrow" w:hAnsi="Arial Narrow"/>
          <w:b/>
          <w:bCs/>
          <w:sz w:val="24"/>
          <w:szCs w:val="24"/>
        </w:rPr>
        <w:t>RESIKO BAHAYA</w:t>
      </w:r>
      <w:r w:rsidRPr="00830E7D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830E7D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10749" w:type="dxa"/>
        <w:tblInd w:w="558" w:type="dxa"/>
        <w:tblLook w:val="04A0"/>
      </w:tblPr>
      <w:tblGrid>
        <w:gridCol w:w="648"/>
        <w:gridCol w:w="4147"/>
        <w:gridCol w:w="5954"/>
      </w:tblGrid>
      <w:tr w:rsidR="003F1560" w:rsidRPr="00830E7D" w:rsidTr="00CD4792">
        <w:tc>
          <w:tcPr>
            <w:tcW w:w="648" w:type="dxa"/>
            <w:shd w:val="clear" w:color="auto" w:fill="B8CCE4" w:themeFill="accent1" w:themeFillTint="66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4147" w:type="dxa"/>
            <w:shd w:val="clear" w:color="auto" w:fill="B8CCE4" w:themeFill="accent1" w:themeFillTint="66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5954" w:type="dxa"/>
            <w:shd w:val="clear" w:color="auto" w:fill="B8CCE4" w:themeFill="accent1" w:themeFillTint="66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3F1560" w:rsidRPr="00830E7D" w:rsidTr="00CD4792">
        <w:tc>
          <w:tcPr>
            <w:tcW w:w="648" w:type="dxa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147" w:type="dxa"/>
          </w:tcPr>
          <w:p w:rsidR="003F1560" w:rsidRPr="00830E7D" w:rsidRDefault="003F1560" w:rsidP="003C3FF0">
            <w:pPr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3F1560" w:rsidRPr="00830E7D" w:rsidRDefault="003F1560" w:rsidP="003C3FF0">
            <w:pPr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5954" w:type="dxa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CD4792" w:rsidRPr="00830E7D" w:rsidRDefault="00CD4792" w:rsidP="003C3FF0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3F1560" w:rsidRPr="00830E7D" w:rsidRDefault="003F1560" w:rsidP="003C3FF0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30E7D">
        <w:rPr>
          <w:rFonts w:ascii="Arial Narrow" w:hAnsi="Arial Narrow"/>
          <w:b/>
          <w:bCs/>
          <w:sz w:val="24"/>
          <w:szCs w:val="24"/>
        </w:rPr>
        <w:t>1</w:t>
      </w:r>
      <w:r w:rsidRPr="00830E7D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830E7D">
        <w:rPr>
          <w:rFonts w:ascii="Arial Narrow" w:hAnsi="Arial Narrow"/>
          <w:b/>
          <w:bCs/>
          <w:sz w:val="24"/>
          <w:szCs w:val="24"/>
        </w:rPr>
        <w:t>.  SYARAT  JABATAN</w:t>
      </w:r>
      <w:r w:rsidRPr="00830E7D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830E7D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830E7D" w:rsidRPr="000F17F5" w:rsidTr="002A165B">
        <w:trPr>
          <w:trHeight w:val="1276"/>
        </w:trPr>
        <w:tc>
          <w:tcPr>
            <w:tcW w:w="3510" w:type="dxa"/>
          </w:tcPr>
          <w:p w:rsidR="00830E7D" w:rsidRPr="005A08AD" w:rsidRDefault="00830E7D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830E7D" w:rsidRPr="000F17F5" w:rsidRDefault="00830E7D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830E7D" w:rsidRPr="000F17F5" w:rsidRDefault="00830E7D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30E7D" w:rsidRPr="000F17F5" w:rsidRDefault="00830E7D" w:rsidP="002A165B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830E7D" w:rsidRPr="005A08AD" w:rsidRDefault="00830E7D" w:rsidP="002A165B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830E7D" w:rsidRPr="000F17F5" w:rsidRDefault="00830E7D" w:rsidP="002A165B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5A08AD" w:rsidRDefault="00830E7D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0E7D" w:rsidRPr="000F17F5" w:rsidRDefault="00830E7D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5A08AD" w:rsidRDefault="00830E7D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0E7D" w:rsidRPr="000F17F5" w:rsidRDefault="00830E7D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830E7D" w:rsidRPr="000F17F5" w:rsidRDefault="00830E7D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5A08AD" w:rsidRDefault="00830E7D" w:rsidP="002A165B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830E7D" w:rsidRPr="000F17F5" w:rsidRDefault="00830E7D" w:rsidP="002A165B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830E7D" w:rsidRPr="000F17F5" w:rsidRDefault="00830E7D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830E7D" w:rsidRPr="000F17F5" w:rsidRDefault="00830E7D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830E7D" w:rsidRPr="000F17F5" w:rsidRDefault="00830E7D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830E7D" w:rsidRPr="000F17F5" w:rsidRDefault="00830E7D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830E7D" w:rsidRPr="000F17F5" w:rsidRDefault="00830E7D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830E7D" w:rsidRDefault="00830E7D" w:rsidP="002A165B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830E7D" w:rsidRPr="000F17F5" w:rsidRDefault="00830E7D" w:rsidP="002A165B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830E7D" w:rsidRPr="000F17F5" w:rsidRDefault="00830E7D" w:rsidP="002A165B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830E7D" w:rsidRDefault="00830E7D" w:rsidP="002A165B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830E7D" w:rsidRDefault="00830E7D" w:rsidP="00830E7D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830E7D" w:rsidRPr="00830E7D" w:rsidRDefault="00830E7D" w:rsidP="00830E7D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830E7D">
              <w:rPr>
                <w:rFonts w:ascii="Arial Narrow" w:hAnsi="Arial Narrow"/>
                <w:bCs/>
                <w:sz w:val="24"/>
                <w:szCs w:val="24"/>
              </w:rPr>
              <w:t>Teknik informatika,akuntansi, sistem informasi, teknik komputer</w:t>
            </w:r>
          </w:p>
          <w:p w:rsidR="00830E7D" w:rsidRPr="000F17F5" w:rsidRDefault="00830E7D" w:rsidP="00830E7D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Manajemen Keuangan</w:t>
            </w: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Default="00830E7D" w:rsidP="002A165B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830E7D" w:rsidRPr="000F17F5" w:rsidRDefault="00830E7D" w:rsidP="002A165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830E7D" w:rsidRPr="000F17F5" w:rsidRDefault="00830E7D" w:rsidP="002A165B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830E7D" w:rsidRPr="000F17F5" w:rsidRDefault="00830E7D" w:rsidP="002A165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30E7D" w:rsidRPr="000F17F5" w:rsidRDefault="00830E7D" w:rsidP="002A165B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830E7D" w:rsidRPr="000F17F5" w:rsidRDefault="00830E7D" w:rsidP="002A165B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30E7D" w:rsidRPr="000F17F5" w:rsidRDefault="00830E7D" w:rsidP="002A165B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830E7D" w:rsidRPr="005A08AD" w:rsidRDefault="00830E7D" w:rsidP="002A16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830E7D" w:rsidRPr="000F17F5" w:rsidRDefault="00830E7D" w:rsidP="002A165B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0E7D" w:rsidRPr="000F17F5" w:rsidRDefault="00830E7D" w:rsidP="002A165B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830E7D" w:rsidRPr="000F17F5" w:rsidRDefault="00830E7D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830E7D" w:rsidRDefault="00830E7D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830E7D" w:rsidRPr="000F17F5" w:rsidRDefault="00830E7D" w:rsidP="002A165B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30E7D" w:rsidRPr="000F17F5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830E7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830E7D" w:rsidRPr="005A08AD" w:rsidRDefault="00830E7D" w:rsidP="002A165B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830E7D" w:rsidRPr="000F17F5" w:rsidRDefault="00830E7D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830E7D" w:rsidRPr="000F17F5" w:rsidRDefault="00830E7D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830E7D" w:rsidRPr="000F17F5" w:rsidRDefault="00830E7D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830E7D" w:rsidRPr="000F17F5" w:rsidRDefault="00830E7D" w:rsidP="002A165B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CD4792" w:rsidRPr="00830E7D" w:rsidRDefault="00CD4792" w:rsidP="003C3FF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3F1560" w:rsidRPr="00830E7D" w:rsidRDefault="003F1560" w:rsidP="003C3FF0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830E7D">
        <w:rPr>
          <w:rFonts w:ascii="Arial Narrow" w:hAnsi="Arial Narrow"/>
          <w:b/>
          <w:bCs/>
          <w:sz w:val="24"/>
          <w:szCs w:val="24"/>
        </w:rPr>
        <w:lastRenderedPageBreak/>
        <w:t>PRESTASI KERJA YANG DIHARAPKAN</w:t>
      </w:r>
      <w:r w:rsidRPr="00830E7D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915" w:type="dxa"/>
        <w:tblInd w:w="108" w:type="dxa"/>
        <w:tblLayout w:type="fixed"/>
        <w:tblLook w:val="04A0"/>
      </w:tblPr>
      <w:tblGrid>
        <w:gridCol w:w="567"/>
        <w:gridCol w:w="7513"/>
        <w:gridCol w:w="1418"/>
        <w:gridCol w:w="1417"/>
      </w:tblGrid>
      <w:tr w:rsidR="003F1560" w:rsidRPr="00830E7D" w:rsidTr="00CD4792">
        <w:tc>
          <w:tcPr>
            <w:tcW w:w="567" w:type="dxa"/>
            <w:shd w:val="clear" w:color="auto" w:fill="C6D9F1" w:themeFill="text2" w:themeFillTint="33"/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513" w:type="dxa"/>
            <w:shd w:val="clear" w:color="auto" w:fill="C6D9F1" w:themeFill="text2" w:themeFillTint="33"/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3F1560" w:rsidRPr="00830E7D" w:rsidRDefault="003F156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30E7D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3C3FF0" w:rsidRPr="00830E7D" w:rsidTr="00CD4792">
        <w:trPr>
          <w:trHeight w:val="350"/>
        </w:trPr>
        <w:tc>
          <w:tcPr>
            <w:tcW w:w="567" w:type="dxa"/>
          </w:tcPr>
          <w:p w:rsidR="003C3FF0" w:rsidRPr="00830E7D" w:rsidRDefault="003C3FF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3C3FF0" w:rsidRPr="00830E7D" w:rsidRDefault="00DC5AC6" w:rsidP="00DC5AC6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Dokumen dan Laporan bahan-bahan/data-data di bidang aplikasi dan pengelolaan data sistem keuangan sebagai pedoman pelaksanaan tugas</w:t>
            </w:r>
          </w:p>
        </w:tc>
        <w:tc>
          <w:tcPr>
            <w:tcW w:w="1418" w:type="dxa"/>
            <w:vAlign w:val="center"/>
          </w:tcPr>
          <w:p w:rsidR="003C3FF0" w:rsidRPr="00830E7D" w:rsidRDefault="003C3FF0" w:rsidP="003C3F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30E7D">
              <w:rPr>
                <w:rFonts w:ascii="Arial Narrow" w:hAnsi="Arial Narrow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3C3FF0" w:rsidRPr="00830E7D" w:rsidRDefault="00DC5AC6" w:rsidP="003C3F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30E7D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3C3FF0" w:rsidRPr="00830E7D" w:rsidTr="00CD4792">
        <w:trPr>
          <w:trHeight w:val="350"/>
        </w:trPr>
        <w:tc>
          <w:tcPr>
            <w:tcW w:w="567" w:type="dxa"/>
          </w:tcPr>
          <w:p w:rsidR="003C3FF0" w:rsidRPr="00830E7D" w:rsidRDefault="003C3FF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3C3FF0" w:rsidRPr="00830E7D" w:rsidRDefault="00DC5AC6" w:rsidP="003C3FF0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Dokumen dan Laporan bahan-bahan/data-data Kegiatan di bidang aplikasi dan pengelolaan data sistem keuangan berdasarkan ketentuan perundang-undangan yang berlaku untuk dijadikan pedoman dalam pelaksanaan tugas.</w:t>
            </w:r>
          </w:p>
        </w:tc>
        <w:tc>
          <w:tcPr>
            <w:tcW w:w="1418" w:type="dxa"/>
            <w:vAlign w:val="center"/>
          </w:tcPr>
          <w:p w:rsidR="003C3FF0" w:rsidRPr="00830E7D" w:rsidRDefault="003C3FF0" w:rsidP="003C3F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30E7D">
              <w:rPr>
                <w:rFonts w:ascii="Arial Narrow" w:hAnsi="Arial Narrow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3C3FF0" w:rsidRPr="00830E7D" w:rsidRDefault="00DC5AC6" w:rsidP="003C3F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30E7D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3C3FF0" w:rsidRPr="00830E7D" w:rsidTr="00CD4792">
        <w:trPr>
          <w:trHeight w:val="350"/>
        </w:trPr>
        <w:tc>
          <w:tcPr>
            <w:tcW w:w="567" w:type="dxa"/>
          </w:tcPr>
          <w:p w:rsidR="003C3FF0" w:rsidRPr="00830E7D" w:rsidRDefault="003C3FF0" w:rsidP="003C3FF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0E7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3C3FF0" w:rsidRPr="00830E7D" w:rsidRDefault="00DC5AC6" w:rsidP="003C3FF0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830E7D">
              <w:rPr>
                <w:rFonts w:ascii="Arial Narrow" w:hAnsi="Arial Narrow" w:cs="Arial"/>
                <w:sz w:val="24"/>
                <w:szCs w:val="24"/>
              </w:rPr>
              <w:t>Dokumen dan Laporan Kegiatan di bidang aplikasi dan pengelolaan data sistem keuangan berdasarkan ketentuan perundang-undangan yang berlaku untuk dijadikan pedoman dalam pelaksanaan tugas.</w:t>
            </w:r>
          </w:p>
        </w:tc>
        <w:tc>
          <w:tcPr>
            <w:tcW w:w="1418" w:type="dxa"/>
            <w:vAlign w:val="center"/>
          </w:tcPr>
          <w:p w:rsidR="003C3FF0" w:rsidRPr="00830E7D" w:rsidRDefault="009A5BD0" w:rsidP="003C3F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30E7D">
              <w:rPr>
                <w:rFonts w:ascii="Arial Narrow" w:hAnsi="Arial Narrow" w:cs="Tahom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3C3FF0" w:rsidRPr="00830E7D" w:rsidRDefault="00DC5AC6" w:rsidP="003C3FF0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830E7D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3F1560" w:rsidRPr="00830E7D" w:rsidRDefault="003F1560" w:rsidP="003C3FF0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3F1560" w:rsidRPr="00830E7D" w:rsidRDefault="003F1560" w:rsidP="003C3FF0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830E7D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DC5AC6" w:rsidRPr="00830E7D" w:rsidRDefault="003F1560" w:rsidP="00DC5AC6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sz w:val="24"/>
          <w:szCs w:val="24"/>
        </w:rPr>
      </w:pPr>
      <w:r w:rsidRPr="00830E7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DC5AC6" w:rsidRPr="00830E7D">
        <w:rPr>
          <w:rFonts w:ascii="Arial Narrow" w:hAnsi="Arial Narrow"/>
          <w:bCs/>
          <w:sz w:val="24"/>
          <w:szCs w:val="24"/>
        </w:rPr>
        <w:t>.......................</w:t>
      </w:r>
      <w:r w:rsidR="00CD4792" w:rsidRPr="00830E7D">
        <w:rPr>
          <w:rFonts w:ascii="Arial Narrow" w:hAnsi="Arial Narrow"/>
          <w:bCs/>
          <w:sz w:val="24"/>
          <w:szCs w:val="24"/>
        </w:rPr>
        <w:t>.....................</w:t>
      </w:r>
    </w:p>
    <w:p w:rsidR="003F1560" w:rsidRPr="00830E7D" w:rsidRDefault="003F1560" w:rsidP="00DC5AC6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830E7D">
        <w:rPr>
          <w:rFonts w:ascii="Arial Narrow" w:hAnsi="Arial Narrow"/>
          <w:sz w:val="24"/>
          <w:szCs w:val="24"/>
        </w:rPr>
        <w:t xml:space="preserve">                                </w:t>
      </w:r>
      <w:r w:rsidR="00DC5AC6" w:rsidRPr="00830E7D">
        <w:rPr>
          <w:rFonts w:ascii="Arial Narrow" w:hAnsi="Arial Narrow"/>
          <w:sz w:val="24"/>
          <w:szCs w:val="24"/>
        </w:rPr>
        <w:t xml:space="preserve">                           </w:t>
      </w:r>
    </w:p>
    <w:tbl>
      <w:tblPr>
        <w:tblW w:w="10808" w:type="dxa"/>
        <w:tblInd w:w="108" w:type="dxa"/>
        <w:tblLook w:val="01E0"/>
      </w:tblPr>
      <w:tblGrid>
        <w:gridCol w:w="6237"/>
        <w:gridCol w:w="4571"/>
      </w:tblGrid>
      <w:tr w:rsidR="003F1560" w:rsidRPr="00830E7D" w:rsidTr="00CD4792">
        <w:tc>
          <w:tcPr>
            <w:tcW w:w="6237" w:type="dxa"/>
          </w:tcPr>
          <w:p w:rsidR="003F1560" w:rsidRPr="00830E7D" w:rsidRDefault="003F1560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830E7D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3F1560" w:rsidRPr="00830E7D" w:rsidRDefault="003F1560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830E7D">
              <w:rPr>
                <w:rFonts w:ascii="Arial Narrow" w:eastAsia="Times New Roman" w:hAnsi="Arial Narrow" w:cs="Tahoma"/>
                <w:sz w:val="24"/>
                <w:szCs w:val="24"/>
              </w:rPr>
              <w:t>Kasubbid Implementasi Konsepsi Kebijakan Akuntansi Pemerintah</w:t>
            </w:r>
          </w:p>
          <w:p w:rsidR="003F1560" w:rsidRPr="00830E7D" w:rsidRDefault="003F1560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C5AC6" w:rsidRPr="00830E7D" w:rsidRDefault="00DC5AC6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CD4792" w:rsidRPr="00830E7D" w:rsidRDefault="00CD4792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3F1560" w:rsidRPr="00830E7D" w:rsidRDefault="003F1560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830E7D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ARTHARINA WARDHANI, SE.</w:t>
            </w:r>
          </w:p>
          <w:p w:rsidR="003F1560" w:rsidRPr="00830E7D" w:rsidRDefault="003F1560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830E7D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830E7D">
              <w:rPr>
                <w:rFonts w:ascii="Arial Narrow" w:eastAsia="Times New Roman" w:hAnsi="Arial Narrow" w:cs="Tahoma"/>
                <w:sz w:val="24"/>
                <w:szCs w:val="24"/>
              </w:rPr>
              <w:t>790501 200212 2 006</w:t>
            </w:r>
          </w:p>
        </w:tc>
        <w:tc>
          <w:tcPr>
            <w:tcW w:w="4571" w:type="dxa"/>
          </w:tcPr>
          <w:p w:rsidR="003F1560" w:rsidRPr="00830E7D" w:rsidRDefault="003F1560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3F1560" w:rsidRPr="00830E7D" w:rsidRDefault="003F1560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830E7D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830E7D">
              <w:rPr>
                <w:rFonts w:ascii="Arial Narrow" w:hAnsi="Arial Narrow" w:cs="Tahoma"/>
                <w:sz w:val="24"/>
                <w:szCs w:val="24"/>
              </w:rPr>
              <w:t xml:space="preserve">andar Lampung,        </w:t>
            </w:r>
            <w:r w:rsidRPr="00830E7D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 xml:space="preserve"> 2017</w:t>
            </w:r>
            <w:r w:rsidRPr="00830E7D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3F1560" w:rsidRPr="00830E7D" w:rsidRDefault="003F1560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3F1560" w:rsidRPr="00830E7D" w:rsidRDefault="003F1560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DC5AC6" w:rsidRPr="00830E7D" w:rsidRDefault="00DC5AC6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3F1560" w:rsidRPr="00137DD3" w:rsidRDefault="00137DD3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en-US"/>
              </w:rPr>
              <w:t>ASRI YUSTITI ALI, SE, MM</w:t>
            </w:r>
          </w:p>
          <w:p w:rsidR="003F1560" w:rsidRPr="00830E7D" w:rsidRDefault="003F1560" w:rsidP="003C3FF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830E7D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="006A083F" w:rsidRPr="00830E7D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19</w:t>
            </w:r>
            <w:r w:rsidR="00137DD3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861025 201001 2 015</w:t>
            </w:r>
          </w:p>
        </w:tc>
      </w:tr>
    </w:tbl>
    <w:p w:rsidR="00A26700" w:rsidRPr="00830E7D" w:rsidRDefault="00A26700" w:rsidP="003C3FF0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830E7D" w:rsidSect="00CD4792">
      <w:pgSz w:w="12242" w:h="20163" w:code="5"/>
      <w:pgMar w:top="709" w:right="476" w:bottom="22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47818"/>
    <w:multiLevelType w:val="hybridMultilevel"/>
    <w:tmpl w:val="D6FE57F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C82"/>
    <w:multiLevelType w:val="hybridMultilevel"/>
    <w:tmpl w:val="09C08332"/>
    <w:lvl w:ilvl="0" w:tplc="A8321232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06811AE"/>
    <w:multiLevelType w:val="hybridMultilevel"/>
    <w:tmpl w:val="B456EB0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AF5F00"/>
    <w:multiLevelType w:val="hybridMultilevel"/>
    <w:tmpl w:val="B04E332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253EDD"/>
    <w:multiLevelType w:val="hybridMultilevel"/>
    <w:tmpl w:val="D1A0804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1BE0D5F"/>
    <w:multiLevelType w:val="hybridMultilevel"/>
    <w:tmpl w:val="9D7E66D4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57329F60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67241684"/>
    <w:multiLevelType w:val="hybridMultilevel"/>
    <w:tmpl w:val="F612A2E2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01CC0B6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1"/>
  </w:num>
  <w:num w:numId="2">
    <w:abstractNumId w:val="9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9"/>
  </w:num>
  <w:num w:numId="6">
    <w:abstractNumId w:val="4"/>
  </w:num>
  <w:num w:numId="7">
    <w:abstractNumId w:val="20"/>
  </w:num>
  <w:num w:numId="8">
    <w:abstractNumId w:val="1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18"/>
  </w:num>
  <w:num w:numId="14">
    <w:abstractNumId w:val="2"/>
  </w:num>
  <w:num w:numId="15">
    <w:abstractNumId w:val="16"/>
  </w:num>
  <w:num w:numId="16">
    <w:abstractNumId w:val="15"/>
  </w:num>
  <w:num w:numId="17">
    <w:abstractNumId w:val="12"/>
  </w:num>
  <w:num w:numId="18">
    <w:abstractNumId w:val="7"/>
  </w:num>
  <w:num w:numId="19">
    <w:abstractNumId w:val="3"/>
  </w:num>
  <w:num w:numId="20">
    <w:abstractNumId w:val="17"/>
  </w:num>
  <w:num w:numId="21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3824"/>
    <w:rsid w:val="0000037E"/>
    <w:rsid w:val="00003B75"/>
    <w:rsid w:val="00024D75"/>
    <w:rsid w:val="00027F01"/>
    <w:rsid w:val="0003065F"/>
    <w:rsid w:val="00041C22"/>
    <w:rsid w:val="00044C6B"/>
    <w:rsid w:val="0004530F"/>
    <w:rsid w:val="00046DF7"/>
    <w:rsid w:val="00051645"/>
    <w:rsid w:val="000555C8"/>
    <w:rsid w:val="00057284"/>
    <w:rsid w:val="0006422D"/>
    <w:rsid w:val="00074184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17A14"/>
    <w:rsid w:val="00122F7F"/>
    <w:rsid w:val="00126D3C"/>
    <w:rsid w:val="001277A5"/>
    <w:rsid w:val="00131941"/>
    <w:rsid w:val="001341D0"/>
    <w:rsid w:val="00137525"/>
    <w:rsid w:val="00137DD3"/>
    <w:rsid w:val="001413D7"/>
    <w:rsid w:val="001638ED"/>
    <w:rsid w:val="001703CA"/>
    <w:rsid w:val="00170401"/>
    <w:rsid w:val="001723DF"/>
    <w:rsid w:val="0017362B"/>
    <w:rsid w:val="00174B8A"/>
    <w:rsid w:val="0017748E"/>
    <w:rsid w:val="001830B2"/>
    <w:rsid w:val="0019303B"/>
    <w:rsid w:val="001A029D"/>
    <w:rsid w:val="001A6371"/>
    <w:rsid w:val="001B3B8A"/>
    <w:rsid w:val="001B61B6"/>
    <w:rsid w:val="001B6372"/>
    <w:rsid w:val="001C28A3"/>
    <w:rsid w:val="001C65E8"/>
    <w:rsid w:val="001C76A7"/>
    <w:rsid w:val="001D701E"/>
    <w:rsid w:val="001E459B"/>
    <w:rsid w:val="001E6120"/>
    <w:rsid w:val="001F318A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226F"/>
    <w:rsid w:val="002537E2"/>
    <w:rsid w:val="00255BA8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4CB7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26F26"/>
    <w:rsid w:val="0033522E"/>
    <w:rsid w:val="00340403"/>
    <w:rsid w:val="00340ACB"/>
    <w:rsid w:val="00350BB4"/>
    <w:rsid w:val="00352078"/>
    <w:rsid w:val="0036071A"/>
    <w:rsid w:val="00387BBB"/>
    <w:rsid w:val="003A06DB"/>
    <w:rsid w:val="003A4E01"/>
    <w:rsid w:val="003A6A2B"/>
    <w:rsid w:val="003B4E5B"/>
    <w:rsid w:val="003B6F0D"/>
    <w:rsid w:val="003C3FF0"/>
    <w:rsid w:val="003D2678"/>
    <w:rsid w:val="003D4F4B"/>
    <w:rsid w:val="003E1BA2"/>
    <w:rsid w:val="003E4C34"/>
    <w:rsid w:val="003F1560"/>
    <w:rsid w:val="0040303F"/>
    <w:rsid w:val="00406BC7"/>
    <w:rsid w:val="004142CB"/>
    <w:rsid w:val="00424398"/>
    <w:rsid w:val="0042707A"/>
    <w:rsid w:val="00431AC3"/>
    <w:rsid w:val="004434B0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8791F"/>
    <w:rsid w:val="004950F3"/>
    <w:rsid w:val="00495563"/>
    <w:rsid w:val="0049678D"/>
    <w:rsid w:val="004A3824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40439"/>
    <w:rsid w:val="0054205A"/>
    <w:rsid w:val="005452F4"/>
    <w:rsid w:val="0054550A"/>
    <w:rsid w:val="005474B5"/>
    <w:rsid w:val="00547E76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53BB"/>
    <w:rsid w:val="00652470"/>
    <w:rsid w:val="006573C6"/>
    <w:rsid w:val="00657766"/>
    <w:rsid w:val="00662B95"/>
    <w:rsid w:val="00663363"/>
    <w:rsid w:val="00664EBB"/>
    <w:rsid w:val="00671429"/>
    <w:rsid w:val="0067436D"/>
    <w:rsid w:val="00675D17"/>
    <w:rsid w:val="00680584"/>
    <w:rsid w:val="006913A8"/>
    <w:rsid w:val="006A083F"/>
    <w:rsid w:val="006B21F8"/>
    <w:rsid w:val="006B78D8"/>
    <w:rsid w:val="006C0702"/>
    <w:rsid w:val="006C7974"/>
    <w:rsid w:val="006D0F86"/>
    <w:rsid w:val="006D2B30"/>
    <w:rsid w:val="006D6149"/>
    <w:rsid w:val="006D78E7"/>
    <w:rsid w:val="006E47B3"/>
    <w:rsid w:val="006E77F5"/>
    <w:rsid w:val="006F2DDC"/>
    <w:rsid w:val="007028A2"/>
    <w:rsid w:val="007048CD"/>
    <w:rsid w:val="00712E61"/>
    <w:rsid w:val="0071643C"/>
    <w:rsid w:val="0072480F"/>
    <w:rsid w:val="00730940"/>
    <w:rsid w:val="00737C17"/>
    <w:rsid w:val="00745532"/>
    <w:rsid w:val="007503FA"/>
    <w:rsid w:val="00760C6E"/>
    <w:rsid w:val="007615AA"/>
    <w:rsid w:val="007816DF"/>
    <w:rsid w:val="0078742F"/>
    <w:rsid w:val="00787755"/>
    <w:rsid w:val="00790FB2"/>
    <w:rsid w:val="00795607"/>
    <w:rsid w:val="00797CCB"/>
    <w:rsid w:val="007A24CA"/>
    <w:rsid w:val="007B3E72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0E7D"/>
    <w:rsid w:val="00831345"/>
    <w:rsid w:val="008314C3"/>
    <w:rsid w:val="008372BE"/>
    <w:rsid w:val="00841B08"/>
    <w:rsid w:val="00845C6A"/>
    <w:rsid w:val="00846D49"/>
    <w:rsid w:val="00852DBF"/>
    <w:rsid w:val="008554CE"/>
    <w:rsid w:val="00856045"/>
    <w:rsid w:val="00863411"/>
    <w:rsid w:val="0087142F"/>
    <w:rsid w:val="00875457"/>
    <w:rsid w:val="0087624D"/>
    <w:rsid w:val="00876853"/>
    <w:rsid w:val="00876B02"/>
    <w:rsid w:val="00890B93"/>
    <w:rsid w:val="00894728"/>
    <w:rsid w:val="00897CE3"/>
    <w:rsid w:val="008A001E"/>
    <w:rsid w:val="008A0516"/>
    <w:rsid w:val="008A319F"/>
    <w:rsid w:val="008A34C3"/>
    <w:rsid w:val="008A38CC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0259"/>
    <w:rsid w:val="00936241"/>
    <w:rsid w:val="0095175A"/>
    <w:rsid w:val="00951B46"/>
    <w:rsid w:val="009536B4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A5BD0"/>
    <w:rsid w:val="009B3E13"/>
    <w:rsid w:val="009B3F48"/>
    <w:rsid w:val="009D069C"/>
    <w:rsid w:val="009E7836"/>
    <w:rsid w:val="009F116E"/>
    <w:rsid w:val="00A16D4C"/>
    <w:rsid w:val="00A22D86"/>
    <w:rsid w:val="00A2436A"/>
    <w:rsid w:val="00A251E9"/>
    <w:rsid w:val="00A26700"/>
    <w:rsid w:val="00A47797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AF351B"/>
    <w:rsid w:val="00AF6507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654B"/>
    <w:rsid w:val="00B72058"/>
    <w:rsid w:val="00B80B49"/>
    <w:rsid w:val="00B94B47"/>
    <w:rsid w:val="00BA2F83"/>
    <w:rsid w:val="00BA6FCE"/>
    <w:rsid w:val="00BD0C0D"/>
    <w:rsid w:val="00BD3141"/>
    <w:rsid w:val="00BD533A"/>
    <w:rsid w:val="00BE5FFB"/>
    <w:rsid w:val="00BF5CD6"/>
    <w:rsid w:val="00C03A97"/>
    <w:rsid w:val="00C0483E"/>
    <w:rsid w:val="00C1081E"/>
    <w:rsid w:val="00C22417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2E0E"/>
    <w:rsid w:val="00C84E76"/>
    <w:rsid w:val="00C8740B"/>
    <w:rsid w:val="00CA2592"/>
    <w:rsid w:val="00CA6D14"/>
    <w:rsid w:val="00CC3B27"/>
    <w:rsid w:val="00CC7ECD"/>
    <w:rsid w:val="00CD05B4"/>
    <w:rsid w:val="00CD0AA2"/>
    <w:rsid w:val="00CD143B"/>
    <w:rsid w:val="00CD376C"/>
    <w:rsid w:val="00CD4792"/>
    <w:rsid w:val="00CE2CEB"/>
    <w:rsid w:val="00CF33AB"/>
    <w:rsid w:val="00D05126"/>
    <w:rsid w:val="00D055E3"/>
    <w:rsid w:val="00D07961"/>
    <w:rsid w:val="00D12268"/>
    <w:rsid w:val="00D3034B"/>
    <w:rsid w:val="00D31FAD"/>
    <w:rsid w:val="00D31FF8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94A22"/>
    <w:rsid w:val="00DB1815"/>
    <w:rsid w:val="00DB18AD"/>
    <w:rsid w:val="00DB6354"/>
    <w:rsid w:val="00DB7EFB"/>
    <w:rsid w:val="00DC4F01"/>
    <w:rsid w:val="00DC5AC6"/>
    <w:rsid w:val="00DD1703"/>
    <w:rsid w:val="00DD5DB8"/>
    <w:rsid w:val="00DE6CEA"/>
    <w:rsid w:val="00DF2677"/>
    <w:rsid w:val="00E02011"/>
    <w:rsid w:val="00E023A2"/>
    <w:rsid w:val="00E03564"/>
    <w:rsid w:val="00E10BF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F03CF"/>
    <w:rsid w:val="00EF53EA"/>
    <w:rsid w:val="00EF6D8D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A6ABC"/>
    <w:rsid w:val="00FB0137"/>
    <w:rsid w:val="00FB0551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Akuntansi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Implementasi Konsepsi Kebijakan Akuntansi Pemerintah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7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Aplikasi dan Pengelolaan Data Sistem Keuangan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057476B-2586-4F88-9B74-1106848D780D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Arial Narrow" pitchFamily="34" charset="0"/>
              <a:ea typeface="Verdana" pitchFamily="34" charset="0"/>
              <a:cs typeface="Verdana" pitchFamily="34" charset="0"/>
            </a:rPr>
            <a:t>Analis Bimbingan Akuntansi</a:t>
          </a:r>
        </a:p>
      </dgm:t>
    </dgm:pt>
    <dgm:pt modelId="{D54DC415-3CDD-4ECC-AFC7-62FD3179F157}" type="parTrans" cxnId="{2684439C-AB89-4191-8D65-4CCE8A9FF5E6}">
      <dgm:prSet/>
      <dgm:spPr/>
      <dgm:t>
        <a:bodyPr/>
        <a:lstStyle/>
        <a:p>
          <a:endParaRPr lang="id-ID"/>
        </a:p>
      </dgm:t>
    </dgm:pt>
    <dgm:pt modelId="{9275DEC7-267E-4AA1-A5C5-3F1496FECEB8}" type="sibTrans" cxnId="{2684439C-AB89-4191-8D65-4CCE8A9FF5E6}">
      <dgm:prSet/>
      <dgm:spPr/>
      <dgm:t>
        <a:bodyPr/>
        <a:lstStyle/>
        <a:p>
          <a:endParaRPr lang="id-ID"/>
        </a:p>
      </dgm:t>
    </dgm:pt>
    <dgm:pt modelId="{BF5182B8-9928-4EFF-A892-20065C349FD3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Analis Dukungan Standar Akuntansi Pemerintahan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FE23B34C-4CCB-4D0C-A09B-9E1215E9F274}" type="parTrans" cxnId="{B227F85E-3707-4E30-BC1E-B7F202F06CA0}">
      <dgm:prSet/>
      <dgm:spPr/>
      <dgm:t>
        <a:bodyPr/>
        <a:lstStyle/>
        <a:p>
          <a:endParaRPr lang="id-ID"/>
        </a:p>
      </dgm:t>
    </dgm:pt>
    <dgm:pt modelId="{DB989A83-57B5-4AEF-828D-79753DACD79B}" type="sibTrans" cxnId="{B227F85E-3707-4E30-BC1E-B7F202F06CA0}">
      <dgm:prSet/>
      <dgm:spPr/>
      <dgm:t>
        <a:bodyPr/>
        <a:lstStyle/>
        <a:p>
          <a:endParaRPr lang="id-ID"/>
        </a:p>
      </dgm:t>
    </dgm:pt>
    <dgm:pt modelId="{F7C9A1CF-5943-40C3-BD23-DF373B1349F5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Pengolah Data Sistem Akuntansi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51CF08CA-ABA3-4D19-A80D-E81DFCAEE371}" type="parTrans" cxnId="{8B7B5EE5-C32F-45E5-BA49-8F36AFD1E155}">
      <dgm:prSet/>
      <dgm:spPr/>
      <dgm:t>
        <a:bodyPr/>
        <a:lstStyle/>
        <a:p>
          <a:endParaRPr lang="id-ID"/>
        </a:p>
      </dgm:t>
    </dgm:pt>
    <dgm:pt modelId="{CC012B74-EDF0-4250-B376-D82E3D712A69}" type="sibTrans" cxnId="{8B7B5EE5-C32F-45E5-BA49-8F36AFD1E155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781701" custScaleY="1515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939521" custScaleY="184618" custLinFactNeighborY="197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324233" custScaleY="17890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C900E7D1-56A7-4B46-BC6F-1D10FB21D4EA}" type="pres">
      <dgm:prSet presAssocID="{D54DC415-3CDD-4ECC-AFC7-62FD3179F157}" presName="Name35" presStyleLbl="parChTrans1D3" presStyleIdx="1" presStyleCnt="4"/>
      <dgm:spPr/>
      <dgm:t>
        <a:bodyPr/>
        <a:lstStyle/>
        <a:p>
          <a:endParaRPr lang="id-ID"/>
        </a:p>
      </dgm:t>
    </dgm:pt>
    <dgm:pt modelId="{F689E6B9-C51E-4A8E-84C6-053AA3D0CB24}" type="pres">
      <dgm:prSet presAssocID="{D057476B-2586-4F88-9B74-1106848D780D}" presName="hierRoot2" presStyleCnt="0">
        <dgm:presLayoutVars>
          <dgm:hierBranch val="init"/>
        </dgm:presLayoutVars>
      </dgm:prSet>
      <dgm:spPr/>
    </dgm:pt>
    <dgm:pt modelId="{2FFB2263-E72B-4D7E-86B2-833EC698E1CC}" type="pres">
      <dgm:prSet presAssocID="{D057476B-2586-4F88-9B74-1106848D780D}" presName="rootComposite" presStyleCnt="0"/>
      <dgm:spPr/>
    </dgm:pt>
    <dgm:pt modelId="{CB826370-67A8-4B59-BC5A-4B2F9CF7AB5F}" type="pres">
      <dgm:prSet presAssocID="{D057476B-2586-4F88-9B74-1106848D780D}" presName="rootText" presStyleLbl="node3" presStyleIdx="1" presStyleCnt="4" custScaleX="265764" custScaleY="17525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817D260-6E87-4665-90AB-E99DCCDFAA46}" type="pres">
      <dgm:prSet presAssocID="{D057476B-2586-4F88-9B74-1106848D780D}" presName="rootConnector" presStyleLbl="node3" presStyleIdx="1" presStyleCnt="4"/>
      <dgm:spPr/>
      <dgm:t>
        <a:bodyPr/>
        <a:lstStyle/>
        <a:p>
          <a:endParaRPr lang="id-ID"/>
        </a:p>
      </dgm:t>
    </dgm:pt>
    <dgm:pt modelId="{1AC9B755-775A-4F0B-8D3A-52226B80E2F2}" type="pres">
      <dgm:prSet presAssocID="{D057476B-2586-4F88-9B74-1106848D780D}" presName="hierChild4" presStyleCnt="0"/>
      <dgm:spPr/>
    </dgm:pt>
    <dgm:pt modelId="{349FCE05-3AA3-40D4-9E57-E8103CB480A9}" type="pres">
      <dgm:prSet presAssocID="{D057476B-2586-4F88-9B74-1106848D780D}" presName="hierChild5" presStyleCnt="0"/>
      <dgm:spPr/>
    </dgm:pt>
    <dgm:pt modelId="{00CC00BC-A441-4365-8FCE-D3A6DD99994E}" type="pres">
      <dgm:prSet presAssocID="{FE23B34C-4CCB-4D0C-A09B-9E1215E9F274}" presName="Name35" presStyleLbl="parChTrans1D3" presStyleIdx="2" presStyleCnt="4"/>
      <dgm:spPr/>
      <dgm:t>
        <a:bodyPr/>
        <a:lstStyle/>
        <a:p>
          <a:endParaRPr lang="id-ID"/>
        </a:p>
      </dgm:t>
    </dgm:pt>
    <dgm:pt modelId="{203BCF30-B7DD-4A52-A9DA-32DB54A5BC96}" type="pres">
      <dgm:prSet presAssocID="{BF5182B8-9928-4EFF-A892-20065C349FD3}" presName="hierRoot2" presStyleCnt="0">
        <dgm:presLayoutVars>
          <dgm:hierBranch val="init"/>
        </dgm:presLayoutVars>
      </dgm:prSet>
      <dgm:spPr/>
    </dgm:pt>
    <dgm:pt modelId="{94E9D954-7C05-45A4-81AE-944B3BC101EA}" type="pres">
      <dgm:prSet presAssocID="{BF5182B8-9928-4EFF-A892-20065C349FD3}" presName="rootComposite" presStyleCnt="0"/>
      <dgm:spPr/>
    </dgm:pt>
    <dgm:pt modelId="{EF00B551-1955-4F48-BC82-49E81BE62128}" type="pres">
      <dgm:prSet presAssocID="{BF5182B8-9928-4EFF-A892-20065C349FD3}" presName="rootText" presStyleLbl="node3" presStyleIdx="2" presStyleCnt="4" custScaleX="202532" custScaleY="178562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3A32AB79-BAD9-4792-801E-CC3FDD78A4DC}" type="pres">
      <dgm:prSet presAssocID="{BF5182B8-9928-4EFF-A892-20065C349FD3}" presName="rootConnector" presStyleLbl="node3" presStyleIdx="2" presStyleCnt="4"/>
      <dgm:spPr/>
      <dgm:t>
        <a:bodyPr/>
        <a:lstStyle/>
        <a:p>
          <a:endParaRPr lang="id-ID"/>
        </a:p>
      </dgm:t>
    </dgm:pt>
    <dgm:pt modelId="{5DA6FF77-F9E6-41C7-B0BC-EE3A6AF4481C}" type="pres">
      <dgm:prSet presAssocID="{BF5182B8-9928-4EFF-A892-20065C349FD3}" presName="hierChild4" presStyleCnt="0"/>
      <dgm:spPr/>
    </dgm:pt>
    <dgm:pt modelId="{FEA622BB-FA2D-4F0D-8E23-B398A4E85CBB}" type="pres">
      <dgm:prSet presAssocID="{BF5182B8-9928-4EFF-A892-20065C349FD3}" presName="hierChild5" presStyleCnt="0"/>
      <dgm:spPr/>
    </dgm:pt>
    <dgm:pt modelId="{311E592F-5449-42A6-B0C5-BE4AAD5CB144}" type="pres">
      <dgm:prSet presAssocID="{51CF08CA-ABA3-4D19-A80D-E81DFCAEE371}" presName="Name35" presStyleLbl="parChTrans1D3" presStyleIdx="3" presStyleCnt="4"/>
      <dgm:spPr/>
      <dgm:t>
        <a:bodyPr/>
        <a:lstStyle/>
        <a:p>
          <a:endParaRPr lang="id-ID"/>
        </a:p>
      </dgm:t>
    </dgm:pt>
    <dgm:pt modelId="{F6B1C386-4864-4800-8DCA-29DC87911F1B}" type="pres">
      <dgm:prSet presAssocID="{F7C9A1CF-5943-40C3-BD23-DF373B1349F5}" presName="hierRoot2" presStyleCnt="0">
        <dgm:presLayoutVars>
          <dgm:hierBranch val="init"/>
        </dgm:presLayoutVars>
      </dgm:prSet>
      <dgm:spPr/>
    </dgm:pt>
    <dgm:pt modelId="{59B103D2-1B8B-45D9-848B-A338AA4E3435}" type="pres">
      <dgm:prSet presAssocID="{F7C9A1CF-5943-40C3-BD23-DF373B1349F5}" presName="rootComposite" presStyleCnt="0"/>
      <dgm:spPr/>
    </dgm:pt>
    <dgm:pt modelId="{E736CE31-47C7-4009-AE29-5C5159644B05}" type="pres">
      <dgm:prSet presAssocID="{F7C9A1CF-5943-40C3-BD23-DF373B1349F5}" presName="rootText" presStyleLbl="node3" presStyleIdx="3" presStyleCnt="4" custScaleX="233108" custScaleY="18258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30259B53-52F3-4BDB-8ACD-65B6230DF886}" type="pres">
      <dgm:prSet presAssocID="{F7C9A1CF-5943-40C3-BD23-DF373B1349F5}" presName="rootConnector" presStyleLbl="node3" presStyleIdx="3" presStyleCnt="4"/>
      <dgm:spPr/>
      <dgm:t>
        <a:bodyPr/>
        <a:lstStyle/>
        <a:p>
          <a:endParaRPr lang="id-ID"/>
        </a:p>
      </dgm:t>
    </dgm:pt>
    <dgm:pt modelId="{CF1221DC-A782-4697-8BB4-DA319A5226E3}" type="pres">
      <dgm:prSet presAssocID="{F7C9A1CF-5943-40C3-BD23-DF373B1349F5}" presName="hierChild4" presStyleCnt="0"/>
      <dgm:spPr/>
    </dgm:pt>
    <dgm:pt modelId="{7E1ACD5A-FECA-47C9-869B-E2542E1C5E7A}" type="pres">
      <dgm:prSet presAssocID="{F7C9A1CF-5943-40C3-BD23-DF373B1349F5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E57389F8-CA52-4526-8A58-1043C4236BB8}" type="presOf" srcId="{FE23B34C-4CCB-4D0C-A09B-9E1215E9F274}" destId="{00CC00BC-A441-4365-8FCE-D3A6DD99994E}" srcOrd="0" destOrd="0" presId="urn:microsoft.com/office/officeart/2005/8/layout/orgChart1"/>
    <dgm:cxn modelId="{63A462CC-387B-4197-B4E6-A41DBC871D8C}" type="presOf" srcId="{4E3F9637-D71A-4795-A5F0-1833699C365A}" destId="{FDAA6977-1816-4AE4-9238-56C09C9CD846}" srcOrd="0" destOrd="0" presId="urn:microsoft.com/office/officeart/2005/8/layout/orgChart1"/>
    <dgm:cxn modelId="{F49A8DD2-00A8-4F5C-9DB7-FC0DB9152A3E}" type="presOf" srcId="{D057476B-2586-4F88-9B74-1106848D780D}" destId="{CB826370-67A8-4B59-BC5A-4B2F9CF7AB5F}" srcOrd="0" destOrd="0" presId="urn:microsoft.com/office/officeart/2005/8/layout/orgChart1"/>
    <dgm:cxn modelId="{F11539F6-D890-4210-A0F2-5684514E66F5}" type="presOf" srcId="{BF5182B8-9928-4EFF-A892-20065C349FD3}" destId="{EF00B551-1955-4F48-BC82-49E81BE62128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6E4FAEDC-E897-4EE0-AF03-3C9F2220A7F4}" type="presOf" srcId="{61E16278-EE9D-4367-84AE-E81E4EDBBDE1}" destId="{2D68FEA5-593C-4945-9600-D0F0CCEF6950}" srcOrd="1" destOrd="0" presId="urn:microsoft.com/office/officeart/2005/8/layout/orgChart1"/>
    <dgm:cxn modelId="{3AB28786-8650-4E3F-9767-FFCE19667636}" type="presOf" srcId="{D057476B-2586-4F88-9B74-1106848D780D}" destId="{6817D260-6E87-4665-90AB-E99DCCDFAA46}" srcOrd="1" destOrd="0" presId="urn:microsoft.com/office/officeart/2005/8/layout/orgChart1"/>
    <dgm:cxn modelId="{E78A49A4-10E5-4979-BD39-B1D143EEBF64}" type="presOf" srcId="{51CF08CA-ABA3-4D19-A80D-E81DFCAEE371}" destId="{311E592F-5449-42A6-B0C5-BE4AAD5CB144}" srcOrd="0" destOrd="0" presId="urn:microsoft.com/office/officeart/2005/8/layout/orgChart1"/>
    <dgm:cxn modelId="{E7A3B27E-AAED-4C4A-95DD-BF00DBEBB1E0}" type="presOf" srcId="{61E16278-EE9D-4367-84AE-E81E4EDBBDE1}" destId="{F7A99BEB-AC55-4288-BA87-3B3665D0762C}" srcOrd="0" destOrd="0" presId="urn:microsoft.com/office/officeart/2005/8/layout/orgChart1"/>
    <dgm:cxn modelId="{FA33F30D-9F83-4BC9-B0CC-C61804151964}" type="presOf" srcId="{2C51B731-12B8-4402-B0AB-F3ED1A818519}" destId="{4D3EE4BA-ABFA-4248-BE83-725569809682}" srcOrd="1" destOrd="0" presId="urn:microsoft.com/office/officeart/2005/8/layout/orgChart1"/>
    <dgm:cxn modelId="{F54F3EEE-F007-47AD-A6E4-DBFCD1DC6267}" type="presOf" srcId="{BF5182B8-9928-4EFF-A892-20065C349FD3}" destId="{3A32AB79-BAD9-4792-801E-CC3FDD78A4DC}" srcOrd="1" destOrd="0" presId="urn:microsoft.com/office/officeart/2005/8/layout/orgChart1"/>
    <dgm:cxn modelId="{B227F85E-3707-4E30-BC1E-B7F202F06CA0}" srcId="{2C51B731-12B8-4402-B0AB-F3ED1A818519}" destId="{BF5182B8-9928-4EFF-A892-20065C349FD3}" srcOrd="2" destOrd="0" parTransId="{FE23B34C-4CCB-4D0C-A09B-9E1215E9F274}" sibTransId="{DB989A83-57B5-4AEF-828D-79753DACD79B}"/>
    <dgm:cxn modelId="{C23D7378-6675-4361-9BDB-D00156BEE537}" type="presOf" srcId="{D54DC415-3CDD-4ECC-AFC7-62FD3179F157}" destId="{C900E7D1-56A7-4B46-BC6F-1D10FB21D4EA}" srcOrd="0" destOrd="0" presId="urn:microsoft.com/office/officeart/2005/8/layout/orgChart1"/>
    <dgm:cxn modelId="{2684439C-AB89-4191-8D65-4CCE8A9FF5E6}" srcId="{2C51B731-12B8-4402-B0AB-F3ED1A818519}" destId="{D057476B-2586-4F88-9B74-1106848D780D}" srcOrd="1" destOrd="0" parTransId="{D54DC415-3CDD-4ECC-AFC7-62FD3179F157}" sibTransId="{9275DEC7-267E-4AA1-A5C5-3F1496FECEB8}"/>
    <dgm:cxn modelId="{55079D9A-9213-4C8C-BACD-034CB2E0616C}" type="presOf" srcId="{6CA48602-A3B0-4BBA-B3E3-0B29C7CE8FFC}" destId="{F8527E53-BC5F-4855-B1F4-672E8E6D6556}" srcOrd="0" destOrd="0" presId="urn:microsoft.com/office/officeart/2005/8/layout/orgChart1"/>
    <dgm:cxn modelId="{4194C7EF-C73A-478F-A470-A4362650FEB3}" type="presOf" srcId="{4BAC296E-6C86-41E3-B7D7-399E0C2BB450}" destId="{70D56D62-29E3-42C0-A480-D35C590D030A}" srcOrd="0" destOrd="0" presId="urn:microsoft.com/office/officeart/2005/8/layout/orgChart1"/>
    <dgm:cxn modelId="{3268C6D6-E766-4C7A-A54A-89BE604E1AA6}" type="presOf" srcId="{F7C9A1CF-5943-40C3-BD23-DF373B1349F5}" destId="{E736CE31-47C7-4009-AE29-5C5159644B05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E0C6149A-F71D-4FA7-8E47-D8BCAEDE28BA}" type="presOf" srcId="{F7C9A1CF-5943-40C3-BD23-DF373B1349F5}" destId="{30259B53-52F3-4BDB-8ACD-65B6230DF886}" srcOrd="1" destOrd="0" presId="urn:microsoft.com/office/officeart/2005/8/layout/orgChart1"/>
    <dgm:cxn modelId="{8FD359D3-405E-423D-BA1B-5FD0DAB6F7F6}" type="presOf" srcId="{2C51B731-12B8-4402-B0AB-F3ED1A818519}" destId="{8B141C8A-37D0-4E91-859C-3F24541EFEFA}" srcOrd="0" destOrd="0" presId="urn:microsoft.com/office/officeart/2005/8/layout/orgChart1"/>
    <dgm:cxn modelId="{8B7B5EE5-C32F-45E5-BA49-8F36AFD1E155}" srcId="{2C51B731-12B8-4402-B0AB-F3ED1A818519}" destId="{F7C9A1CF-5943-40C3-BD23-DF373B1349F5}" srcOrd="3" destOrd="0" parTransId="{51CF08CA-ABA3-4D19-A80D-E81DFCAEE371}" sibTransId="{CC012B74-EDF0-4250-B376-D82E3D712A69}"/>
    <dgm:cxn modelId="{35FCF8A9-60D3-4B21-8EE5-34E5923B886F}" type="presOf" srcId="{6CA48602-A3B0-4BBA-B3E3-0B29C7CE8FFC}" destId="{7051D1AA-8C5C-44F6-BA69-AE2CD1E860D7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1FC2767D-C84D-49F2-8EB9-238B3CAC7F38}" type="presOf" srcId="{683DB18A-38BA-4E52-874B-0E066D710BA7}" destId="{D70EBD2F-1E8C-445C-B9A8-8D0B2EC3BA3C}" srcOrd="0" destOrd="0" presId="urn:microsoft.com/office/officeart/2005/8/layout/orgChart1"/>
    <dgm:cxn modelId="{1DBD8B82-2A69-40F5-A3DA-9D9573987DEA}" type="presParOf" srcId="{70D56D62-29E3-42C0-A480-D35C590D030A}" destId="{6F117F75-894E-4A05-BDED-7799A0CA72D7}" srcOrd="0" destOrd="0" presId="urn:microsoft.com/office/officeart/2005/8/layout/orgChart1"/>
    <dgm:cxn modelId="{927F2230-07AF-4DCA-9D3A-C9D50D2A23A6}" type="presParOf" srcId="{6F117F75-894E-4A05-BDED-7799A0CA72D7}" destId="{124F8CCC-0036-413F-A6EC-0F813CC6448A}" srcOrd="0" destOrd="0" presId="urn:microsoft.com/office/officeart/2005/8/layout/orgChart1"/>
    <dgm:cxn modelId="{842F9E66-E7F7-493A-B2B5-09DEE468251D}" type="presParOf" srcId="{124F8CCC-0036-413F-A6EC-0F813CC6448A}" destId="{F7A99BEB-AC55-4288-BA87-3B3665D0762C}" srcOrd="0" destOrd="0" presId="urn:microsoft.com/office/officeart/2005/8/layout/orgChart1"/>
    <dgm:cxn modelId="{70F17ECC-6D89-4864-94E5-9537AE0C0763}" type="presParOf" srcId="{124F8CCC-0036-413F-A6EC-0F813CC6448A}" destId="{2D68FEA5-593C-4945-9600-D0F0CCEF6950}" srcOrd="1" destOrd="0" presId="urn:microsoft.com/office/officeart/2005/8/layout/orgChart1"/>
    <dgm:cxn modelId="{C0D0555D-BB19-4D44-A7AE-D23B6CCBD11A}" type="presParOf" srcId="{6F117F75-894E-4A05-BDED-7799A0CA72D7}" destId="{87DC9EC6-35FF-4FA0-9CB7-F9AC0D730EA2}" srcOrd="1" destOrd="0" presId="urn:microsoft.com/office/officeart/2005/8/layout/orgChart1"/>
    <dgm:cxn modelId="{8A84508A-51B4-432F-926D-0E2A40CFAC9A}" type="presParOf" srcId="{87DC9EC6-35FF-4FA0-9CB7-F9AC0D730EA2}" destId="{D70EBD2F-1E8C-445C-B9A8-8D0B2EC3BA3C}" srcOrd="0" destOrd="0" presId="urn:microsoft.com/office/officeart/2005/8/layout/orgChart1"/>
    <dgm:cxn modelId="{6F92A33F-D564-4A74-A164-87EA12CB3950}" type="presParOf" srcId="{87DC9EC6-35FF-4FA0-9CB7-F9AC0D730EA2}" destId="{30034098-DB00-45D3-BEED-BFC82BF48A61}" srcOrd="1" destOrd="0" presId="urn:microsoft.com/office/officeart/2005/8/layout/orgChart1"/>
    <dgm:cxn modelId="{1DFEEEF0-694D-4B35-9E78-FFFEAA42B1A1}" type="presParOf" srcId="{30034098-DB00-45D3-BEED-BFC82BF48A61}" destId="{4DCE69E0-9AD7-479C-AD74-FEDA21350DCB}" srcOrd="0" destOrd="0" presId="urn:microsoft.com/office/officeart/2005/8/layout/orgChart1"/>
    <dgm:cxn modelId="{8664439D-A33A-4501-AAF8-3A5BBCC4B85F}" type="presParOf" srcId="{4DCE69E0-9AD7-479C-AD74-FEDA21350DCB}" destId="{8B141C8A-37D0-4E91-859C-3F24541EFEFA}" srcOrd="0" destOrd="0" presId="urn:microsoft.com/office/officeart/2005/8/layout/orgChart1"/>
    <dgm:cxn modelId="{8BE0CD84-C960-4E31-855D-72123831B0AE}" type="presParOf" srcId="{4DCE69E0-9AD7-479C-AD74-FEDA21350DCB}" destId="{4D3EE4BA-ABFA-4248-BE83-725569809682}" srcOrd="1" destOrd="0" presId="urn:microsoft.com/office/officeart/2005/8/layout/orgChart1"/>
    <dgm:cxn modelId="{9D56ED33-95AA-4746-9E51-4260FA4E34AB}" type="presParOf" srcId="{30034098-DB00-45D3-BEED-BFC82BF48A61}" destId="{0F9C7323-9B54-4CB6-BA6E-5E34729E854D}" srcOrd="1" destOrd="0" presId="urn:microsoft.com/office/officeart/2005/8/layout/orgChart1"/>
    <dgm:cxn modelId="{0C090A07-9E80-490D-AA1A-34D479816B49}" type="presParOf" srcId="{0F9C7323-9B54-4CB6-BA6E-5E34729E854D}" destId="{FDAA6977-1816-4AE4-9238-56C09C9CD846}" srcOrd="0" destOrd="0" presId="urn:microsoft.com/office/officeart/2005/8/layout/orgChart1"/>
    <dgm:cxn modelId="{3A96CECF-EA1A-45A1-8BBB-ACE6016690D2}" type="presParOf" srcId="{0F9C7323-9B54-4CB6-BA6E-5E34729E854D}" destId="{EAF7B649-BBE5-4D3F-945F-785A0F13AA2B}" srcOrd="1" destOrd="0" presId="urn:microsoft.com/office/officeart/2005/8/layout/orgChart1"/>
    <dgm:cxn modelId="{EAAFB40E-D9B8-4365-AD86-900ADBC09276}" type="presParOf" srcId="{EAF7B649-BBE5-4D3F-945F-785A0F13AA2B}" destId="{7BEDACAD-0690-49B5-9F28-E4E19CFDC645}" srcOrd="0" destOrd="0" presId="urn:microsoft.com/office/officeart/2005/8/layout/orgChart1"/>
    <dgm:cxn modelId="{57DB1303-29DB-4C23-9DEF-54BE3DA4033A}" type="presParOf" srcId="{7BEDACAD-0690-49B5-9F28-E4E19CFDC645}" destId="{F8527E53-BC5F-4855-B1F4-672E8E6D6556}" srcOrd="0" destOrd="0" presId="urn:microsoft.com/office/officeart/2005/8/layout/orgChart1"/>
    <dgm:cxn modelId="{B6FC01DD-F3AF-4383-9F56-F416E49307BE}" type="presParOf" srcId="{7BEDACAD-0690-49B5-9F28-E4E19CFDC645}" destId="{7051D1AA-8C5C-44F6-BA69-AE2CD1E860D7}" srcOrd="1" destOrd="0" presId="urn:microsoft.com/office/officeart/2005/8/layout/orgChart1"/>
    <dgm:cxn modelId="{33F7F572-55DB-45D2-9978-6EF4D9758A84}" type="presParOf" srcId="{EAF7B649-BBE5-4D3F-945F-785A0F13AA2B}" destId="{BE96BD0A-7C2D-4B2E-A8A2-DD56F5D659DB}" srcOrd="1" destOrd="0" presId="urn:microsoft.com/office/officeart/2005/8/layout/orgChart1"/>
    <dgm:cxn modelId="{1ADB4DBA-DE72-461F-97F5-7D8D4A72D720}" type="presParOf" srcId="{EAF7B649-BBE5-4D3F-945F-785A0F13AA2B}" destId="{E5775DC5-27C7-4229-967B-10FA184ABB3F}" srcOrd="2" destOrd="0" presId="urn:microsoft.com/office/officeart/2005/8/layout/orgChart1"/>
    <dgm:cxn modelId="{B81978EE-3D97-47CA-81D0-F3A7041E2655}" type="presParOf" srcId="{0F9C7323-9B54-4CB6-BA6E-5E34729E854D}" destId="{C900E7D1-56A7-4B46-BC6F-1D10FB21D4EA}" srcOrd="2" destOrd="0" presId="urn:microsoft.com/office/officeart/2005/8/layout/orgChart1"/>
    <dgm:cxn modelId="{062058CB-A104-4955-9EA9-75021AA5DC16}" type="presParOf" srcId="{0F9C7323-9B54-4CB6-BA6E-5E34729E854D}" destId="{F689E6B9-C51E-4A8E-84C6-053AA3D0CB24}" srcOrd="3" destOrd="0" presId="urn:microsoft.com/office/officeart/2005/8/layout/orgChart1"/>
    <dgm:cxn modelId="{251A00D6-64CC-4092-8ADA-5F1C0142AA18}" type="presParOf" srcId="{F689E6B9-C51E-4A8E-84C6-053AA3D0CB24}" destId="{2FFB2263-E72B-4D7E-86B2-833EC698E1CC}" srcOrd="0" destOrd="0" presId="urn:microsoft.com/office/officeart/2005/8/layout/orgChart1"/>
    <dgm:cxn modelId="{503E3C3C-FD2D-4149-B8BF-A767D7D5F515}" type="presParOf" srcId="{2FFB2263-E72B-4D7E-86B2-833EC698E1CC}" destId="{CB826370-67A8-4B59-BC5A-4B2F9CF7AB5F}" srcOrd="0" destOrd="0" presId="urn:microsoft.com/office/officeart/2005/8/layout/orgChart1"/>
    <dgm:cxn modelId="{4D05077A-6B91-4F8E-9D92-E5D84593C88B}" type="presParOf" srcId="{2FFB2263-E72B-4D7E-86B2-833EC698E1CC}" destId="{6817D260-6E87-4665-90AB-E99DCCDFAA46}" srcOrd="1" destOrd="0" presId="urn:microsoft.com/office/officeart/2005/8/layout/orgChart1"/>
    <dgm:cxn modelId="{0B8016E8-4FAF-4295-BC75-EF5AC58C3AF6}" type="presParOf" srcId="{F689E6B9-C51E-4A8E-84C6-053AA3D0CB24}" destId="{1AC9B755-775A-4F0B-8D3A-52226B80E2F2}" srcOrd="1" destOrd="0" presId="urn:microsoft.com/office/officeart/2005/8/layout/orgChart1"/>
    <dgm:cxn modelId="{3560B109-F840-483A-B953-FE738575BFB9}" type="presParOf" srcId="{F689E6B9-C51E-4A8E-84C6-053AA3D0CB24}" destId="{349FCE05-3AA3-40D4-9E57-E8103CB480A9}" srcOrd="2" destOrd="0" presId="urn:microsoft.com/office/officeart/2005/8/layout/orgChart1"/>
    <dgm:cxn modelId="{A264AC99-A9BC-477C-937B-402B4FB18D5E}" type="presParOf" srcId="{0F9C7323-9B54-4CB6-BA6E-5E34729E854D}" destId="{00CC00BC-A441-4365-8FCE-D3A6DD99994E}" srcOrd="4" destOrd="0" presId="urn:microsoft.com/office/officeart/2005/8/layout/orgChart1"/>
    <dgm:cxn modelId="{970A0753-45C1-47A3-A41D-63C68948F529}" type="presParOf" srcId="{0F9C7323-9B54-4CB6-BA6E-5E34729E854D}" destId="{203BCF30-B7DD-4A52-A9DA-32DB54A5BC96}" srcOrd="5" destOrd="0" presId="urn:microsoft.com/office/officeart/2005/8/layout/orgChart1"/>
    <dgm:cxn modelId="{2C8BF88B-D82B-4D53-BC56-CB510A57DA98}" type="presParOf" srcId="{203BCF30-B7DD-4A52-A9DA-32DB54A5BC96}" destId="{94E9D954-7C05-45A4-81AE-944B3BC101EA}" srcOrd="0" destOrd="0" presId="urn:microsoft.com/office/officeart/2005/8/layout/orgChart1"/>
    <dgm:cxn modelId="{C700332C-43BB-4FA5-8B1F-69EDD5EC9790}" type="presParOf" srcId="{94E9D954-7C05-45A4-81AE-944B3BC101EA}" destId="{EF00B551-1955-4F48-BC82-49E81BE62128}" srcOrd="0" destOrd="0" presId="urn:microsoft.com/office/officeart/2005/8/layout/orgChart1"/>
    <dgm:cxn modelId="{72C092E2-D8E8-4B28-9479-22AE3DAF2A74}" type="presParOf" srcId="{94E9D954-7C05-45A4-81AE-944B3BC101EA}" destId="{3A32AB79-BAD9-4792-801E-CC3FDD78A4DC}" srcOrd="1" destOrd="0" presId="urn:microsoft.com/office/officeart/2005/8/layout/orgChart1"/>
    <dgm:cxn modelId="{6933E717-2AB9-4ACD-B63B-0959A9B25B1F}" type="presParOf" srcId="{203BCF30-B7DD-4A52-A9DA-32DB54A5BC96}" destId="{5DA6FF77-F9E6-41C7-B0BC-EE3A6AF4481C}" srcOrd="1" destOrd="0" presId="urn:microsoft.com/office/officeart/2005/8/layout/orgChart1"/>
    <dgm:cxn modelId="{435F4955-879B-4F36-80CC-758324ACCDA4}" type="presParOf" srcId="{203BCF30-B7DD-4A52-A9DA-32DB54A5BC96}" destId="{FEA622BB-FA2D-4F0D-8E23-B398A4E85CBB}" srcOrd="2" destOrd="0" presId="urn:microsoft.com/office/officeart/2005/8/layout/orgChart1"/>
    <dgm:cxn modelId="{48266319-D30D-4D81-A97F-4D2B35F9BF4D}" type="presParOf" srcId="{0F9C7323-9B54-4CB6-BA6E-5E34729E854D}" destId="{311E592F-5449-42A6-B0C5-BE4AAD5CB144}" srcOrd="6" destOrd="0" presId="urn:microsoft.com/office/officeart/2005/8/layout/orgChart1"/>
    <dgm:cxn modelId="{E689BDFA-8CCB-4139-B703-64B3832EA789}" type="presParOf" srcId="{0F9C7323-9B54-4CB6-BA6E-5E34729E854D}" destId="{F6B1C386-4864-4800-8DCA-29DC87911F1B}" srcOrd="7" destOrd="0" presId="urn:microsoft.com/office/officeart/2005/8/layout/orgChart1"/>
    <dgm:cxn modelId="{A2C2F7AB-6A7E-4C42-823B-399BEC3145BA}" type="presParOf" srcId="{F6B1C386-4864-4800-8DCA-29DC87911F1B}" destId="{59B103D2-1B8B-45D9-848B-A338AA4E3435}" srcOrd="0" destOrd="0" presId="urn:microsoft.com/office/officeart/2005/8/layout/orgChart1"/>
    <dgm:cxn modelId="{6106C1A6-4114-4A14-A014-D94C38F89CB6}" type="presParOf" srcId="{59B103D2-1B8B-45D9-848B-A338AA4E3435}" destId="{E736CE31-47C7-4009-AE29-5C5159644B05}" srcOrd="0" destOrd="0" presId="urn:microsoft.com/office/officeart/2005/8/layout/orgChart1"/>
    <dgm:cxn modelId="{1F97B1DB-2414-41A4-BEF1-0E9D0DF1CB9C}" type="presParOf" srcId="{59B103D2-1B8B-45D9-848B-A338AA4E3435}" destId="{30259B53-52F3-4BDB-8ACD-65B6230DF886}" srcOrd="1" destOrd="0" presId="urn:microsoft.com/office/officeart/2005/8/layout/orgChart1"/>
    <dgm:cxn modelId="{4609A1E9-6DFF-42C9-9E74-474EBF141983}" type="presParOf" srcId="{F6B1C386-4864-4800-8DCA-29DC87911F1B}" destId="{CF1221DC-A782-4697-8BB4-DA319A5226E3}" srcOrd="1" destOrd="0" presId="urn:microsoft.com/office/officeart/2005/8/layout/orgChart1"/>
    <dgm:cxn modelId="{023E70BC-9029-4353-A773-CA0322DB16C1}" type="presParOf" srcId="{F6B1C386-4864-4800-8DCA-29DC87911F1B}" destId="{7E1ACD5A-FECA-47C9-869B-E2542E1C5E7A}" srcOrd="2" destOrd="0" presId="urn:microsoft.com/office/officeart/2005/8/layout/orgChart1"/>
    <dgm:cxn modelId="{85F6AD50-254B-45E7-9B2A-C9849A22D4C1}" type="presParOf" srcId="{30034098-DB00-45D3-BEED-BFC82BF48A61}" destId="{D20C73EE-1988-4DC9-AD60-4FBEF5757ADD}" srcOrd="2" destOrd="0" presId="urn:microsoft.com/office/officeart/2005/8/layout/orgChart1"/>
    <dgm:cxn modelId="{8B8D8763-3B55-48A3-8568-545E6BF9E730}" type="presParOf" srcId="{6F117F75-894E-4A05-BDED-7799A0CA72D7}" destId="{E90D8B4B-4368-4F98-8B7D-996225A482F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11E592F-5449-42A6-B0C5-BE4AAD5CB144}">
      <dsp:nvSpPr>
        <dsp:cNvPr id="0" name=""/>
        <dsp:cNvSpPr/>
      </dsp:nvSpPr>
      <dsp:spPr>
        <a:xfrm>
          <a:off x="3443908" y="757009"/>
          <a:ext cx="17241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48194"/>
              </a:lnTo>
              <a:lnTo>
                <a:pt x="1724137" y="48194"/>
              </a:lnTo>
              <a:lnTo>
                <a:pt x="1724137" y="905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CC00BC-A441-4365-8FCE-D3A6DD99994E}">
      <dsp:nvSpPr>
        <dsp:cNvPr id="0" name=""/>
        <dsp:cNvSpPr/>
      </dsp:nvSpPr>
      <dsp:spPr>
        <a:xfrm>
          <a:off x="3443908" y="757009"/>
          <a:ext cx="7615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48194"/>
              </a:lnTo>
              <a:lnTo>
                <a:pt x="761555" y="48194"/>
              </a:lnTo>
              <a:lnTo>
                <a:pt x="761555" y="905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0E7D1-56A7-4B46-BC6F-1D10FB21D4EA}">
      <dsp:nvSpPr>
        <dsp:cNvPr id="0" name=""/>
        <dsp:cNvSpPr/>
      </dsp:nvSpPr>
      <dsp:spPr>
        <a:xfrm>
          <a:off x="3177070" y="757009"/>
          <a:ext cx="266838" cy="91440"/>
        </a:xfrm>
        <a:custGeom>
          <a:avLst/>
          <a:gdLst/>
          <a:ahLst/>
          <a:cxnLst/>
          <a:rect l="0" t="0" r="0" b="0"/>
          <a:pathLst>
            <a:path>
              <a:moveTo>
                <a:pt x="266838" y="45720"/>
              </a:moveTo>
              <a:lnTo>
                <a:pt x="266838" y="48194"/>
              </a:lnTo>
              <a:lnTo>
                <a:pt x="0" y="48194"/>
              </a:lnTo>
              <a:lnTo>
                <a:pt x="0" y="905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A6977-1816-4AE4-9238-56C09C9CD846}">
      <dsp:nvSpPr>
        <dsp:cNvPr id="0" name=""/>
        <dsp:cNvSpPr/>
      </dsp:nvSpPr>
      <dsp:spPr>
        <a:xfrm>
          <a:off x="1903414" y="757009"/>
          <a:ext cx="1540493" cy="91440"/>
        </a:xfrm>
        <a:custGeom>
          <a:avLst/>
          <a:gdLst/>
          <a:ahLst/>
          <a:cxnLst/>
          <a:rect l="0" t="0" r="0" b="0"/>
          <a:pathLst>
            <a:path>
              <a:moveTo>
                <a:pt x="1540493" y="45720"/>
              </a:moveTo>
              <a:lnTo>
                <a:pt x="1540493" y="48194"/>
              </a:lnTo>
              <a:lnTo>
                <a:pt x="0" y="48194"/>
              </a:lnTo>
              <a:lnTo>
                <a:pt x="0" y="905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EBD2F-1E8C-445C-B9A8-8D0B2EC3BA3C}">
      <dsp:nvSpPr>
        <dsp:cNvPr id="0" name=""/>
        <dsp:cNvSpPr/>
      </dsp:nvSpPr>
      <dsp:spPr>
        <a:xfrm>
          <a:off x="3398188" y="306182"/>
          <a:ext cx="91440" cy="124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99BEB-AC55-4288-BA87-3B3665D0762C}">
      <dsp:nvSpPr>
        <dsp:cNvPr id="0" name=""/>
        <dsp:cNvSpPr/>
      </dsp:nvSpPr>
      <dsp:spPr>
        <a:xfrm>
          <a:off x="1868556" y="686"/>
          <a:ext cx="3150704" cy="30549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000" b="0" kern="120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Akuntansi BPKAD Kota Bandar Lampung</a:t>
          </a:r>
        </a:p>
      </dsp:txBody>
      <dsp:txXfrm>
        <a:off x="1868556" y="686"/>
        <a:ext cx="3150704" cy="305495"/>
      </dsp:txXfrm>
    </dsp:sp>
    <dsp:sp modelId="{8B141C8A-37D0-4E91-859C-3F24541EFEFA}">
      <dsp:nvSpPr>
        <dsp:cNvPr id="0" name=""/>
        <dsp:cNvSpPr/>
      </dsp:nvSpPr>
      <dsp:spPr>
        <a:xfrm>
          <a:off x="1550503" y="430670"/>
          <a:ext cx="3786810" cy="372058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000" b="0" kern="120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 kern="120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Implementasi Konsepsi Kebijakan Akuntansi Pemerintah</a:t>
          </a:r>
          <a:endParaRPr lang="id-ID" sz="1000" b="0" kern="120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sp:txBody>
      <dsp:txXfrm>
        <a:off x="1550503" y="430670"/>
        <a:ext cx="3786810" cy="372058"/>
      </dsp:txXfrm>
    </dsp:sp>
    <dsp:sp modelId="{F8527E53-BC5F-4855-B1F4-672E8E6D6556}">
      <dsp:nvSpPr>
        <dsp:cNvPr id="0" name=""/>
        <dsp:cNvSpPr/>
      </dsp:nvSpPr>
      <dsp:spPr>
        <a:xfrm>
          <a:off x="1249991" y="847524"/>
          <a:ext cx="1306845" cy="360549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7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Aplikasi dan Pengelolaan Data Sistem Keuangan</a:t>
          </a:r>
        </a:p>
      </dsp:txBody>
      <dsp:txXfrm>
        <a:off x="1249991" y="847524"/>
        <a:ext cx="1306845" cy="360549"/>
      </dsp:txXfrm>
    </dsp:sp>
    <dsp:sp modelId="{CB826370-67A8-4B59-BC5A-4B2F9CF7AB5F}">
      <dsp:nvSpPr>
        <dsp:cNvPr id="0" name=""/>
        <dsp:cNvSpPr/>
      </dsp:nvSpPr>
      <dsp:spPr>
        <a:xfrm>
          <a:off x="2641479" y="847524"/>
          <a:ext cx="1071181" cy="353197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0" kern="1200" smtClean="0">
              <a:solidFill>
                <a:sysClr val="windowText" lastClr="000000"/>
              </a:solidFill>
              <a:latin typeface="Arial Narrow" pitchFamily="34" charset="0"/>
              <a:ea typeface="Verdana" pitchFamily="34" charset="0"/>
              <a:cs typeface="Verdana" pitchFamily="34" charset="0"/>
            </a:rPr>
            <a:t>Analis Bimbingan Akuntansi</a:t>
          </a:r>
        </a:p>
      </dsp:txBody>
      <dsp:txXfrm>
        <a:off x="2641479" y="847524"/>
        <a:ext cx="1071181" cy="353197"/>
      </dsp:txXfrm>
    </dsp:sp>
    <dsp:sp modelId="{EF00B551-1955-4F48-BC82-49E81BE62128}">
      <dsp:nvSpPr>
        <dsp:cNvPr id="0" name=""/>
        <dsp:cNvSpPr/>
      </dsp:nvSpPr>
      <dsp:spPr>
        <a:xfrm>
          <a:off x="3797303" y="847524"/>
          <a:ext cx="816320" cy="359853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800" kern="1200">
              <a:solidFill>
                <a:sysClr val="windowText" lastClr="000000"/>
              </a:solidFill>
            </a:rPr>
            <a:t>Analis Dukungan Standar Akuntansi Pemerintahan</a:t>
          </a:r>
          <a:endParaRPr lang="id-ID" sz="800" b="0" kern="120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3797303" y="847524"/>
        <a:ext cx="816320" cy="359853"/>
      </dsp:txXfrm>
    </dsp:sp>
    <dsp:sp modelId="{E736CE31-47C7-4009-AE29-5C5159644B05}">
      <dsp:nvSpPr>
        <dsp:cNvPr id="0" name=""/>
        <dsp:cNvSpPr/>
      </dsp:nvSpPr>
      <dsp:spPr>
        <a:xfrm>
          <a:off x="4698265" y="847524"/>
          <a:ext cx="939559" cy="367951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800" kern="1200">
              <a:solidFill>
                <a:sysClr val="windowText" lastClr="000000"/>
              </a:solidFill>
            </a:rPr>
            <a:t>Pengolah Data Sistem Akuntansi</a:t>
          </a:r>
          <a:endParaRPr lang="id-ID" sz="800" b="0" kern="120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698265" y="847524"/>
        <a:ext cx="939559" cy="367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9719-C88F-4590-AE9E-62068683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waton</cp:lastModifiedBy>
  <cp:revision>73</cp:revision>
  <cp:lastPrinted>2020-03-05T01:30:00Z</cp:lastPrinted>
  <dcterms:created xsi:type="dcterms:W3CDTF">2017-07-21T01:07:00Z</dcterms:created>
  <dcterms:modified xsi:type="dcterms:W3CDTF">2020-03-05T01:32:00Z</dcterms:modified>
</cp:coreProperties>
</file>