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F8" w:rsidRPr="006F7A7C" w:rsidRDefault="00CB1C16" w:rsidP="00B5153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id-ID"/>
        </w:rPr>
      </w:pPr>
      <w:r w:rsidRPr="00BA41C9">
        <w:rPr>
          <w:rFonts w:ascii="Arial Narrow" w:eastAsia="Calibri" w:hAnsi="Arial Narrow" w:cs="Arial"/>
          <w:b/>
          <w:sz w:val="24"/>
          <w:szCs w:val="24"/>
        </w:rPr>
        <w:t>INFORMASI FAKTOR JABATAN STRUKTURAL</w:t>
      </w:r>
    </w:p>
    <w:tbl>
      <w:tblPr>
        <w:tblW w:w="9476" w:type="dxa"/>
        <w:tblLook w:val="04A0"/>
      </w:tblPr>
      <w:tblGrid>
        <w:gridCol w:w="2235"/>
        <w:gridCol w:w="296"/>
        <w:gridCol w:w="6945"/>
      </w:tblGrid>
      <w:tr w:rsidR="00CB1C16" w:rsidRPr="00BA41C9" w:rsidTr="003018F0">
        <w:tc>
          <w:tcPr>
            <w:tcW w:w="2235" w:type="dxa"/>
          </w:tcPr>
          <w:p w:rsidR="00CB1C16" w:rsidRPr="00BA41C9" w:rsidRDefault="00CB1C16" w:rsidP="00B51537">
            <w:pPr>
              <w:spacing w:after="0" w:line="240" w:lineRule="auto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proofErr w:type="spellStart"/>
            <w:r w:rsidRPr="00BA41C9">
              <w:rPr>
                <w:rFonts w:ascii="Arial Narrow" w:eastAsia="Calibri" w:hAnsi="Arial Narrow" w:cs="Arial"/>
                <w:b/>
                <w:sz w:val="24"/>
                <w:szCs w:val="24"/>
              </w:rPr>
              <w:t>Nama</w:t>
            </w:r>
            <w:proofErr w:type="spellEnd"/>
            <w:r w:rsidRPr="00BA41C9">
              <w:rPr>
                <w:rFonts w:ascii="Arial Narrow" w:eastAsia="Calibri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BA41C9">
              <w:rPr>
                <w:rFonts w:ascii="Arial Narrow" w:eastAsia="Calibri" w:hAnsi="Arial Narrow" w:cs="Arial"/>
                <w:b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96" w:type="dxa"/>
          </w:tcPr>
          <w:p w:rsidR="00CB1C16" w:rsidRPr="00BA41C9" w:rsidRDefault="00CB1C16" w:rsidP="00B51537">
            <w:pPr>
              <w:spacing w:after="0" w:line="240" w:lineRule="auto"/>
              <w:ind w:left="80" w:hanging="8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BA41C9">
              <w:rPr>
                <w:rFonts w:ascii="Arial Narrow" w:eastAsia="Calibri" w:hAnsi="Arial Narrow" w:cs="Arial"/>
                <w:b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:rsidR="00CB1C16" w:rsidRPr="00BA41C9" w:rsidRDefault="009B5DA7" w:rsidP="00B5153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A41C9">
              <w:rPr>
                <w:rFonts w:ascii="Arial Narrow" w:eastAsia="Calibri" w:hAnsi="Arial Narrow" w:cs="Arial"/>
                <w:b/>
                <w:sz w:val="24"/>
                <w:szCs w:val="24"/>
                <w:lang w:val="id-ID"/>
              </w:rPr>
              <w:t>Kepala</w:t>
            </w:r>
            <w:r w:rsidR="00A743FF" w:rsidRPr="00BA41C9">
              <w:rPr>
                <w:rFonts w:ascii="Arial Narrow" w:eastAsia="Calibri" w:hAnsi="Arial Narrow" w:cs="Arial"/>
                <w:b/>
                <w:sz w:val="24"/>
                <w:szCs w:val="24"/>
                <w:lang w:val="id-ID"/>
              </w:rPr>
              <w:t xml:space="preserve"> Badan</w:t>
            </w:r>
          </w:p>
        </w:tc>
      </w:tr>
      <w:tr w:rsidR="00CB1C16" w:rsidRPr="00BA41C9" w:rsidTr="003018F0">
        <w:tc>
          <w:tcPr>
            <w:tcW w:w="2235" w:type="dxa"/>
          </w:tcPr>
          <w:p w:rsidR="00CB1C16" w:rsidRPr="00BA41C9" w:rsidRDefault="00CB1C16" w:rsidP="00B51537">
            <w:pPr>
              <w:spacing w:after="0" w:line="240" w:lineRule="auto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BA41C9">
              <w:rPr>
                <w:rFonts w:ascii="Arial Narrow" w:eastAsia="Calibri" w:hAnsi="Arial Narrow" w:cs="Arial"/>
                <w:b/>
                <w:sz w:val="24"/>
                <w:szCs w:val="24"/>
              </w:rPr>
              <w:t xml:space="preserve">Unit </w:t>
            </w:r>
            <w:proofErr w:type="spellStart"/>
            <w:r w:rsidRPr="00BA41C9">
              <w:rPr>
                <w:rFonts w:ascii="Arial Narrow" w:eastAsia="Calibri" w:hAnsi="Arial Narrow" w:cs="Arial"/>
                <w:b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96" w:type="dxa"/>
          </w:tcPr>
          <w:p w:rsidR="00CB1C16" w:rsidRPr="00BA41C9" w:rsidRDefault="00CB1C16" w:rsidP="00B51537">
            <w:pPr>
              <w:spacing w:after="0" w:line="240" w:lineRule="auto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BA41C9">
              <w:rPr>
                <w:rFonts w:ascii="Arial Narrow" w:eastAsia="Calibri" w:hAnsi="Arial Narrow" w:cs="Arial"/>
                <w:b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:rsidR="006A0671" w:rsidRPr="00BA41C9" w:rsidRDefault="00A743FF" w:rsidP="00B51537">
            <w:pPr>
              <w:tabs>
                <w:tab w:val="left" w:pos="540"/>
                <w:tab w:val="left" w:pos="1440"/>
                <w:tab w:val="left" w:pos="2127"/>
                <w:tab w:val="right" w:pos="2268"/>
                <w:tab w:val="right" w:leader="dot" w:pos="9000"/>
                <w:tab w:val="right" w:leader="dot" w:pos="9072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A41C9">
              <w:rPr>
                <w:rFonts w:ascii="Arial Narrow" w:eastAsia="Calibri" w:hAnsi="Arial Narrow" w:cs="Arial"/>
                <w:b/>
                <w:sz w:val="24"/>
                <w:szCs w:val="24"/>
                <w:lang w:val="id-ID"/>
              </w:rPr>
              <w:t>Badan Pengelola Keuangan dan Aset Daerah</w:t>
            </w:r>
          </w:p>
        </w:tc>
      </w:tr>
      <w:tr w:rsidR="00CB1C16" w:rsidRPr="00BA41C9" w:rsidTr="003018F0">
        <w:trPr>
          <w:trHeight w:val="453"/>
        </w:trPr>
        <w:tc>
          <w:tcPr>
            <w:tcW w:w="2235" w:type="dxa"/>
          </w:tcPr>
          <w:p w:rsidR="00CB1C16" w:rsidRPr="00BA41C9" w:rsidRDefault="00CB1C16" w:rsidP="00B51537">
            <w:pPr>
              <w:spacing w:after="0" w:line="240" w:lineRule="auto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proofErr w:type="spellStart"/>
            <w:r w:rsidRPr="00BA41C9">
              <w:rPr>
                <w:rFonts w:ascii="Arial Narrow" w:eastAsia="Calibri" w:hAnsi="Arial Narrow" w:cs="Arial"/>
                <w:b/>
                <w:sz w:val="24"/>
                <w:szCs w:val="24"/>
              </w:rPr>
              <w:t>Instansi</w:t>
            </w:r>
            <w:proofErr w:type="spellEnd"/>
            <w:r w:rsidRPr="00BA41C9">
              <w:rPr>
                <w:rFonts w:ascii="Arial Narrow" w:eastAsia="Calibri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6" w:type="dxa"/>
          </w:tcPr>
          <w:p w:rsidR="00CB1C16" w:rsidRPr="00BA41C9" w:rsidRDefault="00CB1C16" w:rsidP="00B51537">
            <w:pPr>
              <w:spacing w:after="0" w:line="240" w:lineRule="auto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BA41C9">
              <w:rPr>
                <w:rFonts w:ascii="Arial Narrow" w:eastAsia="Calibri" w:hAnsi="Arial Narrow" w:cs="Arial"/>
                <w:b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:rsidR="00CB1C16" w:rsidRPr="00BA41C9" w:rsidRDefault="00A743FF" w:rsidP="00B51537">
            <w:pPr>
              <w:spacing w:after="0" w:line="240" w:lineRule="auto"/>
              <w:rPr>
                <w:rFonts w:ascii="Arial Narrow" w:eastAsia="Calibri" w:hAnsi="Arial Narrow" w:cs="Arial"/>
                <w:b/>
                <w:sz w:val="24"/>
                <w:szCs w:val="24"/>
                <w:lang w:val="id-ID"/>
              </w:rPr>
            </w:pPr>
            <w:r w:rsidRPr="00BA41C9">
              <w:rPr>
                <w:rFonts w:ascii="Arial Narrow" w:eastAsia="Calibri" w:hAnsi="Arial Narrow" w:cs="Arial"/>
                <w:b/>
                <w:sz w:val="24"/>
                <w:szCs w:val="24"/>
                <w:lang w:val="id-ID"/>
              </w:rPr>
              <w:t>Pemerintah Kota Bandar Lampung</w:t>
            </w:r>
          </w:p>
        </w:tc>
      </w:tr>
    </w:tbl>
    <w:p w:rsidR="00CB1C16" w:rsidRPr="00181316" w:rsidRDefault="00CB1C16" w:rsidP="00B51537">
      <w:pPr>
        <w:spacing w:after="0" w:line="240" w:lineRule="auto"/>
        <w:rPr>
          <w:rFonts w:ascii="Arial Narrow" w:eastAsia="Calibri" w:hAnsi="Arial Narrow" w:cs="Arial"/>
          <w:b/>
          <w:sz w:val="16"/>
          <w:szCs w:val="16"/>
          <w:lang w:val="id-ID"/>
        </w:rPr>
      </w:pPr>
    </w:p>
    <w:p w:rsidR="00CB1C16" w:rsidRPr="00BA41C9" w:rsidRDefault="00CB1C16" w:rsidP="00B51537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 Narrow" w:eastAsia="Calibri" w:hAnsi="Arial Narrow" w:cs="Arial"/>
          <w:b/>
          <w:sz w:val="24"/>
          <w:szCs w:val="24"/>
        </w:rPr>
      </w:pPr>
      <w:r w:rsidRPr="00BA41C9">
        <w:rPr>
          <w:rFonts w:ascii="Arial Narrow" w:eastAsia="Calibri" w:hAnsi="Arial Narrow" w:cs="Arial"/>
          <w:b/>
          <w:sz w:val="24"/>
          <w:szCs w:val="24"/>
        </w:rPr>
        <w:t>PERAN JABATAN :</w:t>
      </w:r>
    </w:p>
    <w:p w:rsidR="00A743FF" w:rsidRPr="00BA41C9" w:rsidRDefault="00A743FF" w:rsidP="00B51537">
      <w:pPr>
        <w:pStyle w:val="ListParagraph"/>
        <w:spacing w:after="0" w:line="240" w:lineRule="auto"/>
        <w:ind w:left="284"/>
        <w:rPr>
          <w:rFonts w:ascii="Arial Narrow" w:hAnsi="Arial Narrow"/>
          <w:sz w:val="24"/>
          <w:szCs w:val="24"/>
          <w:lang w:val="id-ID"/>
        </w:rPr>
      </w:pPr>
      <w:proofErr w:type="spellStart"/>
      <w:r w:rsidRPr="00BA41C9">
        <w:rPr>
          <w:rFonts w:ascii="Arial Narrow" w:hAnsi="Arial Narrow"/>
          <w:sz w:val="24"/>
          <w:szCs w:val="24"/>
        </w:rPr>
        <w:t>Memimpin</w:t>
      </w:r>
      <w:proofErr w:type="spellEnd"/>
      <w:r w:rsidRPr="00BA41C9">
        <w:rPr>
          <w:rFonts w:ascii="Arial Narrow" w:hAnsi="Arial Narrow"/>
          <w:sz w:val="24"/>
          <w:szCs w:val="24"/>
          <w:lang w:val="id-ID"/>
        </w:rPr>
        <w:t xml:space="preserve">,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mengkoordinasikan</w:t>
      </w:r>
      <w:proofErr w:type="spellEnd"/>
      <w:r w:rsidRPr="00BA41C9">
        <w:rPr>
          <w:rFonts w:ascii="Arial Narrow" w:hAnsi="Arial Narrow" w:cs="Arial"/>
          <w:sz w:val="24"/>
          <w:szCs w:val="24"/>
          <w:lang w:val="id-ID"/>
        </w:rPr>
        <w:t xml:space="preserve">, merencanakan dan melaksanakan sebagian urusan Pemerintahan Daerah dibidang pengelolaan keuangan, investasi, pinjaman daerah dan aset daerah sesuai dengan </w:t>
      </w:r>
      <w:proofErr w:type="spellStart"/>
      <w:r w:rsidRPr="00BA41C9">
        <w:rPr>
          <w:rFonts w:ascii="Arial Narrow" w:hAnsi="Arial Narrow"/>
          <w:sz w:val="24"/>
          <w:szCs w:val="24"/>
        </w:rPr>
        <w:t>Peraturan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Perundang</w:t>
      </w:r>
      <w:proofErr w:type="spellEnd"/>
      <w:r w:rsidRPr="00BA41C9">
        <w:rPr>
          <w:rFonts w:ascii="Arial Narrow" w:hAnsi="Arial Narrow"/>
          <w:sz w:val="24"/>
          <w:szCs w:val="24"/>
        </w:rPr>
        <w:t>-</w:t>
      </w:r>
      <w:r w:rsidRPr="00BA41C9">
        <w:rPr>
          <w:rFonts w:ascii="Arial Narrow" w:hAnsi="Arial Narrow"/>
          <w:sz w:val="24"/>
          <w:szCs w:val="24"/>
          <w:lang w:val="id-ID"/>
        </w:rPr>
        <w:t>u</w:t>
      </w:r>
      <w:proofErr w:type="spellStart"/>
      <w:r w:rsidRPr="00BA41C9">
        <w:rPr>
          <w:rFonts w:ascii="Arial Narrow" w:hAnsi="Arial Narrow"/>
          <w:sz w:val="24"/>
          <w:szCs w:val="24"/>
        </w:rPr>
        <w:t>ndangan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BA41C9">
        <w:rPr>
          <w:rFonts w:ascii="Arial Narrow" w:hAnsi="Arial Narrow"/>
          <w:sz w:val="24"/>
          <w:szCs w:val="24"/>
        </w:rPr>
        <w:t>berlaku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agar </w:t>
      </w:r>
      <w:proofErr w:type="spellStart"/>
      <w:r w:rsidRPr="00BA41C9">
        <w:rPr>
          <w:rFonts w:ascii="Arial Narrow" w:hAnsi="Arial Narrow"/>
          <w:sz w:val="24"/>
          <w:szCs w:val="24"/>
        </w:rPr>
        <w:t>terwujud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BA41C9">
        <w:rPr>
          <w:rFonts w:ascii="Arial Narrow" w:hAnsi="Arial Narrow"/>
          <w:sz w:val="24"/>
          <w:szCs w:val="24"/>
        </w:rPr>
        <w:t>tata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kelola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kepemerintahan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BA41C9">
        <w:rPr>
          <w:rFonts w:ascii="Arial Narrow" w:hAnsi="Arial Narrow"/>
          <w:sz w:val="24"/>
          <w:szCs w:val="24"/>
        </w:rPr>
        <w:t>baik</w:t>
      </w:r>
      <w:proofErr w:type="spellEnd"/>
      <w:r w:rsidRPr="00BA41C9">
        <w:rPr>
          <w:rFonts w:ascii="Arial Narrow" w:hAnsi="Arial Narrow"/>
          <w:sz w:val="24"/>
          <w:szCs w:val="24"/>
        </w:rPr>
        <w:t>.</w:t>
      </w:r>
    </w:p>
    <w:p w:rsidR="00A743FF" w:rsidRPr="00BA41C9" w:rsidRDefault="00A743FF" w:rsidP="00B51537">
      <w:pPr>
        <w:pStyle w:val="ListParagraph"/>
        <w:spacing w:after="0" w:line="240" w:lineRule="auto"/>
        <w:ind w:left="284"/>
        <w:rPr>
          <w:rFonts w:ascii="Arial Narrow" w:eastAsia="Calibri" w:hAnsi="Arial Narrow" w:cs="Arial"/>
          <w:sz w:val="24"/>
          <w:szCs w:val="24"/>
          <w:lang w:val="id-ID"/>
        </w:rPr>
      </w:pPr>
    </w:p>
    <w:p w:rsidR="00A743FF" w:rsidRPr="006F7A7C" w:rsidRDefault="009B5DA7" w:rsidP="006F7A7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 Narrow" w:eastAsia="Calibri" w:hAnsi="Arial Narrow" w:cs="Arial"/>
          <w:b/>
          <w:sz w:val="24"/>
          <w:szCs w:val="24"/>
        </w:rPr>
      </w:pPr>
      <w:r w:rsidRPr="00BA41C9">
        <w:rPr>
          <w:rFonts w:ascii="Arial Narrow" w:eastAsia="Calibri" w:hAnsi="Arial Narrow" w:cs="Arial"/>
          <w:b/>
          <w:sz w:val="24"/>
          <w:szCs w:val="24"/>
        </w:rPr>
        <w:t xml:space="preserve">URAIAN TUGAS </w:t>
      </w:r>
    </w:p>
    <w:p w:rsidR="00A743FF" w:rsidRPr="00BA41C9" w:rsidRDefault="00A743FF" w:rsidP="00B51537">
      <w:pPr>
        <w:numPr>
          <w:ilvl w:val="2"/>
          <w:numId w:val="35"/>
        </w:numPr>
        <w:tabs>
          <w:tab w:val="clear" w:pos="2160"/>
          <w:tab w:val="num" w:pos="851"/>
          <w:tab w:val="left" w:pos="3960"/>
          <w:tab w:val="left" w:pos="4140"/>
        </w:tabs>
        <w:spacing w:after="0" w:line="240" w:lineRule="auto"/>
        <w:ind w:left="851" w:hanging="425"/>
        <w:jc w:val="both"/>
        <w:rPr>
          <w:rFonts w:ascii="Arial Narrow" w:hAnsi="Arial Narrow"/>
          <w:sz w:val="24"/>
          <w:szCs w:val="24"/>
        </w:rPr>
      </w:pPr>
      <w:proofErr w:type="spellStart"/>
      <w:r w:rsidRPr="00BA41C9">
        <w:rPr>
          <w:rFonts w:ascii="Arial Narrow" w:hAnsi="Arial Narrow"/>
          <w:sz w:val="24"/>
          <w:szCs w:val="24"/>
        </w:rPr>
        <w:t>Merumuskan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r w:rsidRPr="00BA41C9">
        <w:rPr>
          <w:rFonts w:ascii="Arial Narrow" w:hAnsi="Arial Narrow"/>
          <w:sz w:val="24"/>
          <w:szCs w:val="24"/>
          <w:lang w:val="id-ID"/>
        </w:rPr>
        <w:t>kebijakan teknis dibidang anggaran, akuntansi, perbendaharaan dan aset daerah u</w:t>
      </w:r>
      <w:proofErr w:type="spellStart"/>
      <w:r w:rsidRPr="00BA41C9">
        <w:rPr>
          <w:rFonts w:ascii="Arial Narrow" w:hAnsi="Arial Narrow"/>
          <w:sz w:val="24"/>
          <w:szCs w:val="24"/>
        </w:rPr>
        <w:t>ntuk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dijadikan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pedoman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pelaksanaan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tugas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pokok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dan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fungsi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bidang</w:t>
      </w:r>
      <w:proofErr w:type="spellEnd"/>
      <w:r w:rsidRPr="00BA41C9">
        <w:rPr>
          <w:rFonts w:ascii="Arial Narrow" w:hAnsi="Arial Narrow" w:cs="Arial"/>
          <w:sz w:val="24"/>
          <w:szCs w:val="24"/>
          <w:lang w:val="id-ID"/>
        </w:rPr>
        <w:t>-bidang.</w:t>
      </w:r>
    </w:p>
    <w:p w:rsidR="00A743FF" w:rsidRPr="00BA41C9" w:rsidRDefault="00A743FF" w:rsidP="00B51537">
      <w:pPr>
        <w:numPr>
          <w:ilvl w:val="2"/>
          <w:numId w:val="35"/>
        </w:numPr>
        <w:tabs>
          <w:tab w:val="clear" w:pos="2160"/>
          <w:tab w:val="num" w:pos="851"/>
          <w:tab w:val="left" w:pos="3960"/>
          <w:tab w:val="left" w:pos="4140"/>
        </w:tabs>
        <w:spacing w:after="0" w:line="240" w:lineRule="auto"/>
        <w:ind w:left="851" w:hanging="425"/>
        <w:jc w:val="both"/>
        <w:rPr>
          <w:rFonts w:ascii="Arial Narrow" w:hAnsi="Arial Narrow"/>
          <w:sz w:val="24"/>
          <w:szCs w:val="24"/>
        </w:rPr>
      </w:pPr>
      <w:r w:rsidRPr="00BA41C9">
        <w:rPr>
          <w:rFonts w:ascii="Arial Narrow" w:hAnsi="Arial Narrow"/>
          <w:sz w:val="24"/>
          <w:szCs w:val="24"/>
          <w:lang w:val="id-ID"/>
        </w:rPr>
        <w:t xml:space="preserve">Memberi dukungan atas penyelenggaraan </w:t>
      </w:r>
      <w:r w:rsidR="001B3C95" w:rsidRPr="00BA41C9">
        <w:rPr>
          <w:rFonts w:ascii="Arial Narrow" w:hAnsi="Arial Narrow"/>
          <w:sz w:val="24"/>
          <w:szCs w:val="24"/>
          <w:lang w:val="id-ID"/>
        </w:rPr>
        <w:t xml:space="preserve">Program dan Kegiatan </w:t>
      </w:r>
      <w:r w:rsidRPr="00BA41C9">
        <w:rPr>
          <w:rFonts w:ascii="Arial Narrow" w:hAnsi="Arial Narrow"/>
          <w:sz w:val="24"/>
          <w:szCs w:val="24"/>
          <w:lang w:val="id-ID"/>
        </w:rPr>
        <w:t>pemerintahan daerah dibidang anggaran, akuntansi, perbendaharaan dan aset daerah</w:t>
      </w:r>
      <w:r w:rsidRPr="00BA41C9">
        <w:rPr>
          <w:rFonts w:ascii="Arial Narrow" w:hAnsi="Arial Narrow"/>
          <w:sz w:val="24"/>
          <w:szCs w:val="24"/>
        </w:rPr>
        <w:t xml:space="preserve"> </w:t>
      </w:r>
      <w:r w:rsidRPr="00BA41C9">
        <w:rPr>
          <w:rFonts w:ascii="Arial Narrow" w:hAnsi="Arial Narrow"/>
          <w:sz w:val="24"/>
          <w:szCs w:val="24"/>
          <w:lang w:val="id-ID"/>
        </w:rPr>
        <w:t>sesuai dengan lingkup tugas nya agar pelaksanaan tugas berjalan dengan efektif</w:t>
      </w:r>
      <w:r w:rsidRPr="00BA41C9">
        <w:rPr>
          <w:rFonts w:ascii="Arial Narrow" w:hAnsi="Arial Narrow"/>
          <w:sz w:val="24"/>
          <w:szCs w:val="24"/>
        </w:rPr>
        <w:t>.</w:t>
      </w:r>
    </w:p>
    <w:p w:rsidR="00A743FF" w:rsidRPr="00BA41C9" w:rsidRDefault="00A743FF" w:rsidP="00B51537">
      <w:pPr>
        <w:numPr>
          <w:ilvl w:val="2"/>
          <w:numId w:val="35"/>
        </w:numPr>
        <w:tabs>
          <w:tab w:val="clear" w:pos="2160"/>
          <w:tab w:val="num" w:pos="851"/>
          <w:tab w:val="left" w:pos="3960"/>
          <w:tab w:val="left" w:pos="4140"/>
        </w:tabs>
        <w:spacing w:after="0" w:line="240" w:lineRule="auto"/>
        <w:ind w:left="851" w:hanging="425"/>
        <w:jc w:val="both"/>
        <w:rPr>
          <w:rFonts w:ascii="Arial Narrow" w:hAnsi="Arial Narrow"/>
          <w:sz w:val="24"/>
          <w:szCs w:val="24"/>
        </w:rPr>
      </w:pPr>
      <w:r w:rsidRPr="00BA41C9">
        <w:rPr>
          <w:rFonts w:ascii="Arial Narrow" w:hAnsi="Arial Narrow"/>
          <w:sz w:val="24"/>
          <w:szCs w:val="24"/>
          <w:lang w:val="id-ID"/>
        </w:rPr>
        <w:t xml:space="preserve">Membina, mengawasi dan mengendalikan </w:t>
      </w:r>
      <w:r w:rsidR="001B3C95" w:rsidRPr="00BA41C9">
        <w:rPr>
          <w:rFonts w:ascii="Arial Narrow" w:hAnsi="Arial Narrow"/>
          <w:sz w:val="24"/>
          <w:szCs w:val="24"/>
          <w:lang w:val="id-ID"/>
        </w:rPr>
        <w:t xml:space="preserve">Peningkatan kerja </w:t>
      </w:r>
      <w:r w:rsidRPr="00BA41C9">
        <w:rPr>
          <w:rFonts w:ascii="Arial Narrow" w:hAnsi="Arial Narrow"/>
          <w:sz w:val="24"/>
          <w:szCs w:val="24"/>
          <w:lang w:val="id-ID"/>
        </w:rPr>
        <w:t>dibidang anggaran, akuntansi, perbendaharaan dan aset daerah</w:t>
      </w:r>
      <w:r w:rsidRPr="00BA41C9">
        <w:rPr>
          <w:rFonts w:ascii="Arial Narrow" w:hAnsi="Arial Narrow"/>
          <w:sz w:val="24"/>
          <w:szCs w:val="24"/>
        </w:rPr>
        <w:t xml:space="preserve"> </w:t>
      </w:r>
      <w:r w:rsidRPr="00BA41C9">
        <w:rPr>
          <w:rFonts w:ascii="Arial Narrow" w:hAnsi="Arial Narrow"/>
          <w:sz w:val="24"/>
          <w:szCs w:val="24"/>
          <w:lang w:val="id-ID"/>
        </w:rPr>
        <w:t>agar d</w:t>
      </w:r>
      <w:proofErr w:type="spellStart"/>
      <w:r w:rsidRPr="00BA41C9">
        <w:rPr>
          <w:rFonts w:ascii="Arial Narrow" w:hAnsi="Arial Narrow"/>
          <w:sz w:val="24"/>
          <w:szCs w:val="24"/>
        </w:rPr>
        <w:t>apat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dijadikan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tolak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ukur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keberhasilan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organisasi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satuan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kerja</w:t>
      </w:r>
      <w:proofErr w:type="spellEnd"/>
      <w:r w:rsidRPr="00BA41C9">
        <w:rPr>
          <w:rFonts w:ascii="Arial Narrow" w:hAnsi="Arial Narrow"/>
          <w:sz w:val="24"/>
          <w:szCs w:val="24"/>
        </w:rPr>
        <w:t>.</w:t>
      </w:r>
    </w:p>
    <w:p w:rsidR="00A743FF" w:rsidRPr="00BA41C9" w:rsidRDefault="00A743FF" w:rsidP="00B51537">
      <w:pPr>
        <w:numPr>
          <w:ilvl w:val="2"/>
          <w:numId w:val="35"/>
        </w:numPr>
        <w:tabs>
          <w:tab w:val="clear" w:pos="2160"/>
          <w:tab w:val="num" w:pos="851"/>
          <w:tab w:val="left" w:pos="3960"/>
          <w:tab w:val="left" w:pos="4140"/>
        </w:tabs>
        <w:spacing w:after="0" w:line="240" w:lineRule="auto"/>
        <w:ind w:left="851" w:hanging="425"/>
        <w:jc w:val="both"/>
        <w:rPr>
          <w:rFonts w:ascii="Arial Narrow" w:hAnsi="Arial Narrow"/>
          <w:sz w:val="24"/>
          <w:szCs w:val="24"/>
        </w:rPr>
      </w:pPr>
      <w:r w:rsidRPr="00BA41C9">
        <w:rPr>
          <w:rFonts w:ascii="Arial Narrow" w:hAnsi="Arial Narrow"/>
          <w:sz w:val="24"/>
          <w:szCs w:val="24"/>
        </w:rPr>
        <w:t>Me</w:t>
      </w:r>
      <w:r w:rsidRPr="00BA41C9">
        <w:rPr>
          <w:rFonts w:ascii="Arial Narrow" w:hAnsi="Arial Narrow"/>
          <w:sz w:val="24"/>
          <w:szCs w:val="24"/>
          <w:lang w:val="id-ID"/>
        </w:rPr>
        <w:t>ngkoordinasi dan menjalin kerjasama dengan lembaga/ instansi serta Masyarakat terkait pelaksanaan tugas dan fungsinya sesuai dengan ketentuan peraturan yang berlaku guna peningkatan produktifitas kerja.</w:t>
      </w:r>
      <w:r w:rsidRPr="00BA41C9">
        <w:rPr>
          <w:rFonts w:ascii="Arial Narrow" w:hAnsi="Arial Narrow"/>
          <w:sz w:val="24"/>
          <w:szCs w:val="24"/>
        </w:rPr>
        <w:t xml:space="preserve"> </w:t>
      </w:r>
    </w:p>
    <w:p w:rsidR="00A743FF" w:rsidRPr="00BA41C9" w:rsidRDefault="00A743FF" w:rsidP="00B51537">
      <w:pPr>
        <w:numPr>
          <w:ilvl w:val="2"/>
          <w:numId w:val="35"/>
        </w:numPr>
        <w:tabs>
          <w:tab w:val="clear" w:pos="2160"/>
          <w:tab w:val="num" w:pos="851"/>
          <w:tab w:val="left" w:pos="3960"/>
          <w:tab w:val="left" w:pos="4140"/>
        </w:tabs>
        <w:spacing w:after="0" w:line="240" w:lineRule="auto"/>
        <w:ind w:left="851" w:hanging="425"/>
        <w:jc w:val="both"/>
        <w:rPr>
          <w:rFonts w:ascii="Arial Narrow" w:hAnsi="Arial Narrow"/>
          <w:sz w:val="24"/>
          <w:szCs w:val="24"/>
        </w:rPr>
      </w:pPr>
      <w:r w:rsidRPr="00BA41C9">
        <w:rPr>
          <w:rFonts w:ascii="Arial Narrow" w:hAnsi="Arial Narrow" w:cs="ArialMT"/>
          <w:sz w:val="24"/>
          <w:szCs w:val="24"/>
          <w:lang w:val="id-ID"/>
        </w:rPr>
        <w:t xml:space="preserve">Memonitoring, mengevaluasi dan pelaporan terhadap tugas dan fungsi bidang anggaran, akuntansi, perbendaharaan dan aset daerah </w:t>
      </w:r>
      <w:r w:rsidRPr="00BA41C9">
        <w:rPr>
          <w:rFonts w:ascii="Arial Narrow" w:hAnsi="Arial Narrow"/>
          <w:sz w:val="24"/>
          <w:szCs w:val="24"/>
          <w:lang w:val="id-ID"/>
        </w:rPr>
        <w:t xml:space="preserve">sesuai dengan ketentuan peraturan yang berlaku </w:t>
      </w:r>
      <w:proofErr w:type="spellStart"/>
      <w:r w:rsidRPr="00BA41C9">
        <w:rPr>
          <w:rFonts w:ascii="Arial Narrow" w:hAnsi="Arial Narrow"/>
          <w:sz w:val="24"/>
          <w:szCs w:val="24"/>
        </w:rPr>
        <w:t>guna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peningkatan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produktifitas</w:t>
      </w:r>
      <w:proofErr w:type="spellEnd"/>
      <w:r w:rsidRPr="00BA41C9">
        <w:rPr>
          <w:rFonts w:ascii="Arial Narrow" w:hAnsi="Arial Narrow"/>
          <w:sz w:val="24"/>
          <w:szCs w:val="24"/>
          <w:lang w:val="id-ID"/>
        </w:rPr>
        <w:t xml:space="preserve"> dan pengembangan kinerja</w:t>
      </w:r>
      <w:r w:rsidRPr="00BA41C9">
        <w:rPr>
          <w:rFonts w:ascii="Arial Narrow" w:hAnsi="Arial Narrow"/>
          <w:sz w:val="24"/>
          <w:szCs w:val="24"/>
        </w:rPr>
        <w:t>.</w:t>
      </w:r>
    </w:p>
    <w:p w:rsidR="00A743FF" w:rsidRPr="00BA41C9" w:rsidRDefault="00A743FF" w:rsidP="00B51537">
      <w:pPr>
        <w:pStyle w:val="ListParagraph"/>
        <w:numPr>
          <w:ilvl w:val="2"/>
          <w:numId w:val="35"/>
        </w:numPr>
        <w:tabs>
          <w:tab w:val="clear" w:pos="2160"/>
          <w:tab w:val="left" w:pos="284"/>
        </w:tabs>
        <w:spacing w:after="0" w:line="240" w:lineRule="auto"/>
        <w:ind w:left="851" w:hanging="425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BA41C9">
        <w:rPr>
          <w:rFonts w:ascii="Arial Narrow" w:hAnsi="Arial Narrow" w:cs="Arial"/>
          <w:sz w:val="24"/>
          <w:szCs w:val="24"/>
        </w:rPr>
        <w:t>Melaksanakan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tugas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kedinasan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Pr="00BA41C9">
        <w:rPr>
          <w:rFonts w:ascii="Arial Narrow" w:hAnsi="Arial Narrow" w:cs="Arial"/>
          <w:sz w:val="24"/>
          <w:szCs w:val="24"/>
        </w:rPr>
        <w:t>lain</w:t>
      </w:r>
      <w:proofErr w:type="gramEnd"/>
      <w:r w:rsidRPr="00BA41C9">
        <w:rPr>
          <w:rFonts w:ascii="Arial Narrow" w:hAnsi="Arial Narrow" w:cs="Arial"/>
          <w:sz w:val="24"/>
          <w:szCs w:val="24"/>
        </w:rPr>
        <w:t xml:space="preserve"> yang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diberikan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pimpinan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baik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lisan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maupun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tertulis</w:t>
      </w:r>
      <w:proofErr w:type="spellEnd"/>
      <w:r w:rsidRPr="00BA41C9">
        <w:rPr>
          <w:rFonts w:ascii="Arial Narrow" w:hAnsi="Arial Narrow" w:cs="Arial"/>
          <w:sz w:val="24"/>
          <w:szCs w:val="24"/>
          <w:lang w:val="id-ID"/>
        </w:rPr>
        <w:t>.</w:t>
      </w:r>
    </w:p>
    <w:p w:rsidR="002A71AA" w:rsidRPr="00BA41C9" w:rsidRDefault="002A71AA" w:rsidP="00B51537">
      <w:pPr>
        <w:tabs>
          <w:tab w:val="right" w:leader="dot" w:pos="9000"/>
          <w:tab w:val="left" w:leader="dot" w:pos="9072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id-ID" w:eastAsia="ja-JP"/>
        </w:rPr>
      </w:pPr>
    </w:p>
    <w:p w:rsidR="001B3C95" w:rsidRPr="006F7A7C" w:rsidRDefault="00DD59D4" w:rsidP="006F7A7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 Narrow" w:hAnsi="Arial Narrow" w:cs="Arial"/>
          <w:b/>
          <w:sz w:val="24"/>
          <w:szCs w:val="24"/>
        </w:rPr>
      </w:pPr>
      <w:r w:rsidRPr="00BA41C9">
        <w:rPr>
          <w:rFonts w:ascii="Arial Narrow" w:eastAsia="Calibri" w:hAnsi="Arial Narrow" w:cs="Arial"/>
          <w:b/>
          <w:sz w:val="24"/>
          <w:szCs w:val="24"/>
        </w:rPr>
        <w:t>TANGGUNG</w:t>
      </w:r>
      <w:r w:rsidRPr="00BA41C9">
        <w:rPr>
          <w:rFonts w:ascii="Arial Narrow" w:hAnsi="Arial Narrow" w:cs="Arial"/>
          <w:b/>
          <w:sz w:val="24"/>
          <w:szCs w:val="24"/>
        </w:rPr>
        <w:t xml:space="preserve"> JAWAB</w:t>
      </w:r>
    </w:p>
    <w:p w:rsidR="001B3C95" w:rsidRPr="00BA41C9" w:rsidRDefault="001B3C95" w:rsidP="00B51537">
      <w:pPr>
        <w:numPr>
          <w:ilvl w:val="0"/>
          <w:numId w:val="42"/>
        </w:numPr>
        <w:tabs>
          <w:tab w:val="left" w:pos="3960"/>
          <w:tab w:val="left" w:pos="4140"/>
        </w:tabs>
        <w:spacing w:after="0" w:line="240" w:lineRule="auto"/>
        <w:ind w:left="851"/>
        <w:jc w:val="both"/>
        <w:rPr>
          <w:rFonts w:ascii="Arial Narrow" w:hAnsi="Arial Narrow"/>
          <w:sz w:val="24"/>
          <w:szCs w:val="24"/>
        </w:rPr>
      </w:pPr>
      <w:r w:rsidRPr="00BA41C9">
        <w:rPr>
          <w:rFonts w:ascii="Arial Narrow" w:hAnsi="Arial Narrow"/>
          <w:sz w:val="24"/>
          <w:szCs w:val="24"/>
          <w:lang w:val="id-ID"/>
        </w:rPr>
        <w:t>Terumuskan</w:t>
      </w:r>
      <w:r w:rsidRPr="00BA41C9">
        <w:rPr>
          <w:rFonts w:ascii="Arial Narrow" w:hAnsi="Arial Narrow"/>
          <w:sz w:val="24"/>
          <w:szCs w:val="24"/>
        </w:rPr>
        <w:t xml:space="preserve"> </w:t>
      </w:r>
      <w:r w:rsidRPr="00BA41C9">
        <w:rPr>
          <w:rFonts w:ascii="Arial Narrow" w:hAnsi="Arial Narrow"/>
          <w:sz w:val="24"/>
          <w:szCs w:val="24"/>
          <w:lang w:val="id-ID"/>
        </w:rPr>
        <w:t>kebijakan teknis dibidang anggaran, akuntansi, perbendaharaan dan aset daerah u</w:t>
      </w:r>
      <w:proofErr w:type="spellStart"/>
      <w:r w:rsidRPr="00BA41C9">
        <w:rPr>
          <w:rFonts w:ascii="Arial Narrow" w:hAnsi="Arial Narrow"/>
          <w:sz w:val="24"/>
          <w:szCs w:val="24"/>
        </w:rPr>
        <w:t>ntuk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dijadikan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pedoman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pelaksanaan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tugas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pokok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dan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fungsi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bidang</w:t>
      </w:r>
      <w:proofErr w:type="spellEnd"/>
      <w:r w:rsidRPr="00BA41C9">
        <w:rPr>
          <w:rFonts w:ascii="Arial Narrow" w:hAnsi="Arial Narrow" w:cs="Arial"/>
          <w:sz w:val="24"/>
          <w:szCs w:val="24"/>
          <w:lang w:val="id-ID"/>
        </w:rPr>
        <w:t>-bidang.</w:t>
      </w:r>
    </w:p>
    <w:p w:rsidR="001B3C95" w:rsidRPr="00BA41C9" w:rsidRDefault="001B3C95" w:rsidP="00B51537">
      <w:pPr>
        <w:numPr>
          <w:ilvl w:val="0"/>
          <w:numId w:val="42"/>
        </w:numPr>
        <w:tabs>
          <w:tab w:val="num" w:pos="851"/>
          <w:tab w:val="left" w:pos="3960"/>
          <w:tab w:val="left" w:pos="4140"/>
        </w:tabs>
        <w:spacing w:after="0" w:line="240" w:lineRule="auto"/>
        <w:ind w:left="851"/>
        <w:jc w:val="both"/>
        <w:rPr>
          <w:rFonts w:ascii="Arial Narrow" w:hAnsi="Arial Narrow"/>
          <w:sz w:val="24"/>
          <w:szCs w:val="24"/>
        </w:rPr>
      </w:pPr>
      <w:r w:rsidRPr="00BA41C9">
        <w:rPr>
          <w:rFonts w:ascii="Arial Narrow" w:hAnsi="Arial Narrow"/>
          <w:sz w:val="24"/>
          <w:szCs w:val="24"/>
          <w:lang w:val="id-ID"/>
        </w:rPr>
        <w:t>Terselenggaranya Program dan Kegiatan pemerintahan daerah dibidang anggaran, akuntansi, perbendaharaan dan aset daerah</w:t>
      </w:r>
      <w:r w:rsidRPr="00BA41C9">
        <w:rPr>
          <w:rFonts w:ascii="Arial Narrow" w:hAnsi="Arial Narrow"/>
          <w:sz w:val="24"/>
          <w:szCs w:val="24"/>
        </w:rPr>
        <w:t xml:space="preserve"> </w:t>
      </w:r>
      <w:r w:rsidRPr="00BA41C9">
        <w:rPr>
          <w:rFonts w:ascii="Arial Narrow" w:hAnsi="Arial Narrow"/>
          <w:sz w:val="24"/>
          <w:szCs w:val="24"/>
          <w:lang w:val="id-ID"/>
        </w:rPr>
        <w:t>sesuai dengan lingkup tugas nya agar pelaksanaan tugas berjalan dengan efektif</w:t>
      </w:r>
      <w:r w:rsidRPr="00BA41C9">
        <w:rPr>
          <w:rFonts w:ascii="Arial Narrow" w:hAnsi="Arial Narrow"/>
          <w:sz w:val="24"/>
          <w:szCs w:val="24"/>
        </w:rPr>
        <w:t>.</w:t>
      </w:r>
    </w:p>
    <w:p w:rsidR="001B3C95" w:rsidRPr="00BA41C9" w:rsidRDefault="001B3C95" w:rsidP="00B51537">
      <w:pPr>
        <w:numPr>
          <w:ilvl w:val="0"/>
          <w:numId w:val="42"/>
        </w:numPr>
        <w:tabs>
          <w:tab w:val="num" w:pos="851"/>
          <w:tab w:val="left" w:pos="3960"/>
          <w:tab w:val="left" w:pos="4140"/>
        </w:tabs>
        <w:spacing w:after="0" w:line="240" w:lineRule="auto"/>
        <w:ind w:left="851"/>
        <w:jc w:val="both"/>
        <w:rPr>
          <w:rFonts w:ascii="Arial Narrow" w:hAnsi="Arial Narrow"/>
          <w:sz w:val="24"/>
          <w:szCs w:val="24"/>
        </w:rPr>
      </w:pPr>
      <w:r w:rsidRPr="00BA41C9">
        <w:rPr>
          <w:rFonts w:ascii="Arial Narrow" w:hAnsi="Arial Narrow"/>
          <w:sz w:val="24"/>
          <w:szCs w:val="24"/>
          <w:lang w:val="id-ID"/>
        </w:rPr>
        <w:t>Terkendalinya Peningkatan kerja dibidang anggaran, akuntansi, perbendaharaan dan aset daerah</w:t>
      </w:r>
      <w:r w:rsidRPr="00BA41C9">
        <w:rPr>
          <w:rFonts w:ascii="Arial Narrow" w:hAnsi="Arial Narrow"/>
          <w:sz w:val="24"/>
          <w:szCs w:val="24"/>
        </w:rPr>
        <w:t xml:space="preserve"> </w:t>
      </w:r>
      <w:r w:rsidRPr="00BA41C9">
        <w:rPr>
          <w:rFonts w:ascii="Arial Narrow" w:hAnsi="Arial Narrow"/>
          <w:sz w:val="24"/>
          <w:szCs w:val="24"/>
          <w:lang w:val="id-ID"/>
        </w:rPr>
        <w:t>agar d</w:t>
      </w:r>
      <w:proofErr w:type="spellStart"/>
      <w:r w:rsidRPr="00BA41C9">
        <w:rPr>
          <w:rFonts w:ascii="Arial Narrow" w:hAnsi="Arial Narrow"/>
          <w:sz w:val="24"/>
          <w:szCs w:val="24"/>
        </w:rPr>
        <w:t>apat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dijadikan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tolak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ukur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keberhasilan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organisasi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satuan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kerja</w:t>
      </w:r>
      <w:proofErr w:type="spellEnd"/>
      <w:r w:rsidRPr="00BA41C9">
        <w:rPr>
          <w:rFonts w:ascii="Arial Narrow" w:hAnsi="Arial Narrow"/>
          <w:sz w:val="24"/>
          <w:szCs w:val="24"/>
        </w:rPr>
        <w:t>.</w:t>
      </w:r>
    </w:p>
    <w:p w:rsidR="001B3C95" w:rsidRPr="00BA41C9" w:rsidRDefault="001B3C95" w:rsidP="00B51537">
      <w:pPr>
        <w:numPr>
          <w:ilvl w:val="0"/>
          <w:numId w:val="42"/>
        </w:numPr>
        <w:tabs>
          <w:tab w:val="num" w:pos="851"/>
          <w:tab w:val="left" w:pos="3960"/>
          <w:tab w:val="left" w:pos="4140"/>
        </w:tabs>
        <w:spacing w:after="0" w:line="240" w:lineRule="auto"/>
        <w:ind w:left="851"/>
        <w:jc w:val="both"/>
        <w:rPr>
          <w:rFonts w:ascii="Arial Narrow" w:hAnsi="Arial Narrow"/>
          <w:sz w:val="24"/>
          <w:szCs w:val="24"/>
        </w:rPr>
      </w:pPr>
      <w:r w:rsidRPr="00BA41C9">
        <w:rPr>
          <w:rFonts w:ascii="Arial Narrow" w:hAnsi="Arial Narrow"/>
          <w:sz w:val="24"/>
          <w:szCs w:val="24"/>
          <w:lang w:val="id-ID"/>
        </w:rPr>
        <w:t>Terkoordinir dan terjalin kerjasama dengan lembaga/ instansi serta Masyarakat terkait pelaksanaan tugas dan fungsinya sesuai dengan ketentuan peraturan yang berlaku guna peningkatan produktifitas kerja.</w:t>
      </w:r>
      <w:r w:rsidRPr="00BA41C9">
        <w:rPr>
          <w:rFonts w:ascii="Arial Narrow" w:hAnsi="Arial Narrow"/>
          <w:sz w:val="24"/>
          <w:szCs w:val="24"/>
        </w:rPr>
        <w:t xml:space="preserve"> </w:t>
      </w:r>
    </w:p>
    <w:p w:rsidR="001B3C95" w:rsidRPr="00B51537" w:rsidRDefault="00B15451" w:rsidP="00B51537">
      <w:pPr>
        <w:numPr>
          <w:ilvl w:val="0"/>
          <w:numId w:val="42"/>
        </w:numPr>
        <w:tabs>
          <w:tab w:val="num" w:pos="851"/>
          <w:tab w:val="left" w:pos="3960"/>
          <w:tab w:val="left" w:pos="4140"/>
        </w:tabs>
        <w:spacing w:after="0" w:line="240" w:lineRule="auto"/>
        <w:ind w:left="851"/>
        <w:jc w:val="both"/>
        <w:rPr>
          <w:rFonts w:ascii="Arial Narrow" w:hAnsi="Arial Narrow"/>
          <w:sz w:val="24"/>
          <w:szCs w:val="24"/>
        </w:rPr>
      </w:pPr>
      <w:r w:rsidRPr="00BA41C9">
        <w:rPr>
          <w:rFonts w:ascii="Arial Narrow" w:hAnsi="Arial Narrow" w:cs="ArialMT"/>
          <w:sz w:val="24"/>
          <w:szCs w:val="24"/>
          <w:lang w:val="id-ID"/>
        </w:rPr>
        <w:t>Termonito</w:t>
      </w:r>
      <w:r w:rsidR="00792662" w:rsidRPr="00BA41C9">
        <w:rPr>
          <w:rFonts w:ascii="Arial Narrow" w:hAnsi="Arial Narrow" w:cs="ArialMT"/>
          <w:sz w:val="24"/>
          <w:szCs w:val="24"/>
          <w:lang w:val="id-ID"/>
        </w:rPr>
        <w:t xml:space="preserve">rnya </w:t>
      </w:r>
      <w:r w:rsidR="001B3C95" w:rsidRPr="00BA41C9">
        <w:rPr>
          <w:rFonts w:ascii="Arial Narrow" w:hAnsi="Arial Narrow" w:cs="ArialMT"/>
          <w:sz w:val="24"/>
          <w:szCs w:val="24"/>
          <w:lang w:val="id-ID"/>
        </w:rPr>
        <w:t xml:space="preserve">pelaporan terhadap tugas dan fungsi bidang anggaran, akuntansi, perbendaharaan dan aset daerah </w:t>
      </w:r>
      <w:r w:rsidR="001B3C95" w:rsidRPr="00BA41C9">
        <w:rPr>
          <w:rFonts w:ascii="Arial Narrow" w:hAnsi="Arial Narrow"/>
          <w:sz w:val="24"/>
          <w:szCs w:val="24"/>
          <w:lang w:val="id-ID"/>
        </w:rPr>
        <w:t xml:space="preserve">sesuai dengan ketentuan peraturan yang berlaku </w:t>
      </w:r>
      <w:proofErr w:type="spellStart"/>
      <w:r w:rsidR="001B3C95" w:rsidRPr="00BA41C9">
        <w:rPr>
          <w:rFonts w:ascii="Arial Narrow" w:hAnsi="Arial Narrow"/>
          <w:sz w:val="24"/>
          <w:szCs w:val="24"/>
        </w:rPr>
        <w:t>guna</w:t>
      </w:r>
      <w:proofErr w:type="spellEnd"/>
      <w:r w:rsidR="001B3C95"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3C95" w:rsidRPr="00BA41C9">
        <w:rPr>
          <w:rFonts w:ascii="Arial Narrow" w:hAnsi="Arial Narrow"/>
          <w:sz w:val="24"/>
          <w:szCs w:val="24"/>
        </w:rPr>
        <w:t>peningkatan</w:t>
      </w:r>
      <w:proofErr w:type="spellEnd"/>
      <w:r w:rsidR="001B3C95"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3C95" w:rsidRPr="00BA41C9">
        <w:rPr>
          <w:rFonts w:ascii="Arial Narrow" w:hAnsi="Arial Narrow"/>
          <w:sz w:val="24"/>
          <w:szCs w:val="24"/>
        </w:rPr>
        <w:t>produktifitas</w:t>
      </w:r>
      <w:proofErr w:type="spellEnd"/>
      <w:r w:rsidR="001B3C95" w:rsidRPr="00BA41C9">
        <w:rPr>
          <w:rFonts w:ascii="Arial Narrow" w:hAnsi="Arial Narrow"/>
          <w:sz w:val="24"/>
          <w:szCs w:val="24"/>
          <w:lang w:val="id-ID"/>
        </w:rPr>
        <w:t xml:space="preserve"> dan pengembangan kinerja</w:t>
      </w:r>
      <w:r w:rsidR="001B3C95" w:rsidRPr="00BA41C9">
        <w:rPr>
          <w:rFonts w:ascii="Arial Narrow" w:hAnsi="Arial Narrow"/>
          <w:sz w:val="24"/>
          <w:szCs w:val="24"/>
        </w:rPr>
        <w:t>.</w:t>
      </w:r>
    </w:p>
    <w:p w:rsidR="002A71AA" w:rsidRPr="006F7A7C" w:rsidRDefault="002A71AA" w:rsidP="00B51537">
      <w:pPr>
        <w:pStyle w:val="ListParagraph"/>
        <w:spacing w:after="0" w:line="240" w:lineRule="auto"/>
        <w:ind w:left="284"/>
        <w:rPr>
          <w:rFonts w:ascii="Arial Narrow" w:hAnsi="Arial Narrow" w:cs="Arial"/>
          <w:b/>
          <w:sz w:val="24"/>
          <w:szCs w:val="24"/>
          <w:lang w:val="id-ID"/>
        </w:rPr>
      </w:pPr>
    </w:p>
    <w:p w:rsidR="004F0803" w:rsidRPr="006F7A7C" w:rsidRDefault="00DD59D4" w:rsidP="006F7A7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 Narrow" w:hAnsi="Arial Narrow" w:cs="Arial"/>
          <w:b/>
          <w:sz w:val="24"/>
          <w:szCs w:val="24"/>
          <w:lang w:val="id-ID"/>
        </w:rPr>
      </w:pPr>
      <w:r w:rsidRPr="00BA41C9">
        <w:rPr>
          <w:rFonts w:ascii="Arial Narrow" w:eastAsia="Calibri" w:hAnsi="Arial Narrow" w:cs="Arial"/>
          <w:b/>
          <w:sz w:val="24"/>
          <w:szCs w:val="24"/>
        </w:rPr>
        <w:t>HASIL</w:t>
      </w:r>
      <w:r w:rsidRPr="00BA41C9">
        <w:rPr>
          <w:rFonts w:ascii="Arial Narrow" w:hAnsi="Arial Narrow" w:cs="Arial"/>
          <w:b/>
          <w:sz w:val="24"/>
          <w:szCs w:val="24"/>
        </w:rPr>
        <w:t xml:space="preserve"> KERJA</w:t>
      </w:r>
    </w:p>
    <w:p w:rsidR="004F0803" w:rsidRPr="00BA41C9" w:rsidRDefault="004F0803" w:rsidP="00B51537">
      <w:pPr>
        <w:numPr>
          <w:ilvl w:val="0"/>
          <w:numId w:val="43"/>
        </w:numPr>
        <w:tabs>
          <w:tab w:val="left" w:pos="3960"/>
          <w:tab w:val="left" w:pos="4140"/>
        </w:tabs>
        <w:spacing w:after="0" w:line="240" w:lineRule="auto"/>
        <w:ind w:left="851"/>
        <w:jc w:val="both"/>
        <w:rPr>
          <w:rFonts w:ascii="Arial Narrow" w:hAnsi="Arial Narrow"/>
          <w:sz w:val="24"/>
          <w:szCs w:val="24"/>
        </w:rPr>
      </w:pPr>
      <w:r w:rsidRPr="00BA41C9">
        <w:rPr>
          <w:rFonts w:ascii="Arial Narrow" w:hAnsi="Arial Narrow"/>
          <w:sz w:val="24"/>
          <w:szCs w:val="24"/>
          <w:lang w:val="id-ID"/>
        </w:rPr>
        <w:t>Dokumen kebijakan teknis dibidang anggaran, akuntansi, perbendaharaan dan aset daerah u</w:t>
      </w:r>
      <w:proofErr w:type="spellStart"/>
      <w:r w:rsidRPr="00BA41C9">
        <w:rPr>
          <w:rFonts w:ascii="Arial Narrow" w:hAnsi="Arial Narrow"/>
          <w:sz w:val="24"/>
          <w:szCs w:val="24"/>
        </w:rPr>
        <w:t>ntuk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dijadikan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pedoman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pelaksanaan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tugas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pokok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dan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/>
          <w:sz w:val="24"/>
          <w:szCs w:val="24"/>
        </w:rPr>
        <w:t>fungsi</w:t>
      </w:r>
      <w:proofErr w:type="spellEnd"/>
      <w:r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bidang</w:t>
      </w:r>
      <w:proofErr w:type="spellEnd"/>
      <w:r w:rsidRPr="00BA41C9">
        <w:rPr>
          <w:rFonts w:ascii="Arial Narrow" w:hAnsi="Arial Narrow" w:cs="Arial"/>
          <w:sz w:val="24"/>
          <w:szCs w:val="24"/>
          <w:lang w:val="id-ID"/>
        </w:rPr>
        <w:t>-bidang.</w:t>
      </w:r>
    </w:p>
    <w:p w:rsidR="004F0803" w:rsidRPr="00BA41C9" w:rsidRDefault="004F0803" w:rsidP="00B51537">
      <w:pPr>
        <w:numPr>
          <w:ilvl w:val="0"/>
          <w:numId w:val="43"/>
        </w:numPr>
        <w:tabs>
          <w:tab w:val="num" w:pos="851"/>
          <w:tab w:val="left" w:pos="3960"/>
          <w:tab w:val="left" w:pos="4140"/>
        </w:tabs>
        <w:spacing w:after="0" w:line="240" w:lineRule="auto"/>
        <w:ind w:left="851"/>
        <w:jc w:val="both"/>
        <w:rPr>
          <w:rFonts w:ascii="Arial Narrow" w:hAnsi="Arial Narrow"/>
          <w:sz w:val="24"/>
          <w:szCs w:val="24"/>
        </w:rPr>
      </w:pPr>
      <w:r w:rsidRPr="00BA41C9">
        <w:rPr>
          <w:rFonts w:ascii="Arial Narrow" w:hAnsi="Arial Narrow"/>
          <w:sz w:val="24"/>
          <w:szCs w:val="24"/>
          <w:lang w:val="id-ID"/>
        </w:rPr>
        <w:t>Kegiatan pemerintahan daerah dibidang anggaran, akuntansi, perbendaharaan dan aset daerah</w:t>
      </w:r>
      <w:r w:rsidRPr="00BA41C9">
        <w:rPr>
          <w:rFonts w:ascii="Arial Narrow" w:hAnsi="Arial Narrow"/>
          <w:sz w:val="24"/>
          <w:szCs w:val="24"/>
        </w:rPr>
        <w:t xml:space="preserve"> </w:t>
      </w:r>
      <w:r w:rsidRPr="00BA41C9">
        <w:rPr>
          <w:rFonts w:ascii="Arial Narrow" w:hAnsi="Arial Narrow"/>
          <w:sz w:val="24"/>
          <w:szCs w:val="24"/>
          <w:lang w:val="id-ID"/>
        </w:rPr>
        <w:t>sesuai dengan lingkup tugas nya agar pelaksanaan tugas berjalan dengan efektif</w:t>
      </w:r>
      <w:r w:rsidRPr="00BA41C9">
        <w:rPr>
          <w:rFonts w:ascii="Arial Narrow" w:hAnsi="Arial Narrow"/>
          <w:sz w:val="24"/>
          <w:szCs w:val="24"/>
        </w:rPr>
        <w:t>.</w:t>
      </w:r>
    </w:p>
    <w:p w:rsidR="00B15451" w:rsidRPr="00BA41C9" w:rsidRDefault="00B15451" w:rsidP="00B51537">
      <w:pPr>
        <w:numPr>
          <w:ilvl w:val="0"/>
          <w:numId w:val="43"/>
        </w:numPr>
        <w:tabs>
          <w:tab w:val="num" w:pos="851"/>
          <w:tab w:val="left" w:pos="3960"/>
          <w:tab w:val="left" w:pos="4140"/>
        </w:tabs>
        <w:spacing w:after="0" w:line="240" w:lineRule="auto"/>
        <w:ind w:left="851"/>
        <w:jc w:val="both"/>
        <w:rPr>
          <w:rFonts w:ascii="Arial Narrow" w:hAnsi="Arial Narrow"/>
          <w:sz w:val="24"/>
          <w:szCs w:val="24"/>
        </w:rPr>
      </w:pPr>
      <w:r w:rsidRPr="00BA41C9">
        <w:rPr>
          <w:rFonts w:ascii="Arial Narrow" w:hAnsi="Arial Narrow"/>
          <w:sz w:val="24"/>
          <w:szCs w:val="24"/>
          <w:lang w:val="id-ID"/>
        </w:rPr>
        <w:t xml:space="preserve">Kegiatan </w:t>
      </w:r>
      <w:r w:rsidR="004F0803" w:rsidRPr="00BA41C9">
        <w:rPr>
          <w:rFonts w:ascii="Arial Narrow" w:hAnsi="Arial Narrow"/>
          <w:sz w:val="24"/>
          <w:szCs w:val="24"/>
          <w:lang w:val="id-ID"/>
        </w:rPr>
        <w:t>Peningkatan kerja dibidang anggaran, akuntansi, perbendaharaan dan aset daerah</w:t>
      </w:r>
      <w:r w:rsidR="004F0803" w:rsidRPr="00BA41C9">
        <w:rPr>
          <w:rFonts w:ascii="Arial Narrow" w:hAnsi="Arial Narrow"/>
          <w:sz w:val="24"/>
          <w:szCs w:val="24"/>
        </w:rPr>
        <w:t xml:space="preserve"> </w:t>
      </w:r>
      <w:r w:rsidR="004F0803" w:rsidRPr="00BA41C9">
        <w:rPr>
          <w:rFonts w:ascii="Arial Narrow" w:hAnsi="Arial Narrow"/>
          <w:sz w:val="24"/>
          <w:szCs w:val="24"/>
          <w:lang w:val="id-ID"/>
        </w:rPr>
        <w:t>agar d</w:t>
      </w:r>
      <w:proofErr w:type="spellStart"/>
      <w:r w:rsidR="004F0803" w:rsidRPr="00BA41C9">
        <w:rPr>
          <w:rFonts w:ascii="Arial Narrow" w:hAnsi="Arial Narrow"/>
          <w:sz w:val="24"/>
          <w:szCs w:val="24"/>
        </w:rPr>
        <w:t>apat</w:t>
      </w:r>
      <w:proofErr w:type="spellEnd"/>
      <w:r w:rsidR="004F0803"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F0803" w:rsidRPr="00BA41C9">
        <w:rPr>
          <w:rFonts w:ascii="Arial Narrow" w:hAnsi="Arial Narrow"/>
          <w:sz w:val="24"/>
          <w:szCs w:val="24"/>
        </w:rPr>
        <w:t>dijadikan</w:t>
      </w:r>
      <w:proofErr w:type="spellEnd"/>
      <w:r w:rsidR="004F0803"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F0803" w:rsidRPr="00BA41C9">
        <w:rPr>
          <w:rFonts w:ascii="Arial Narrow" w:hAnsi="Arial Narrow"/>
          <w:sz w:val="24"/>
          <w:szCs w:val="24"/>
        </w:rPr>
        <w:t>tolak</w:t>
      </w:r>
      <w:proofErr w:type="spellEnd"/>
      <w:r w:rsidR="004F0803"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F0803" w:rsidRPr="00BA41C9">
        <w:rPr>
          <w:rFonts w:ascii="Arial Narrow" w:hAnsi="Arial Narrow"/>
          <w:sz w:val="24"/>
          <w:szCs w:val="24"/>
        </w:rPr>
        <w:t>ukur</w:t>
      </w:r>
      <w:proofErr w:type="spellEnd"/>
      <w:r w:rsidR="004F0803"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F0803" w:rsidRPr="00BA41C9">
        <w:rPr>
          <w:rFonts w:ascii="Arial Narrow" w:hAnsi="Arial Narrow"/>
          <w:sz w:val="24"/>
          <w:szCs w:val="24"/>
        </w:rPr>
        <w:t>keberhasilan</w:t>
      </w:r>
      <w:proofErr w:type="spellEnd"/>
      <w:r w:rsidR="004F0803"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F0803" w:rsidRPr="00BA41C9">
        <w:rPr>
          <w:rFonts w:ascii="Arial Narrow" w:hAnsi="Arial Narrow"/>
          <w:sz w:val="24"/>
          <w:szCs w:val="24"/>
        </w:rPr>
        <w:t>organisasi</w:t>
      </w:r>
      <w:proofErr w:type="spellEnd"/>
      <w:r w:rsidR="004F0803"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F0803" w:rsidRPr="00BA41C9">
        <w:rPr>
          <w:rFonts w:ascii="Arial Narrow" w:hAnsi="Arial Narrow"/>
          <w:sz w:val="24"/>
          <w:szCs w:val="24"/>
        </w:rPr>
        <w:t>satuan</w:t>
      </w:r>
      <w:proofErr w:type="spellEnd"/>
      <w:r w:rsidR="004F0803"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F0803" w:rsidRPr="00BA41C9">
        <w:rPr>
          <w:rFonts w:ascii="Arial Narrow" w:hAnsi="Arial Narrow"/>
          <w:sz w:val="24"/>
          <w:szCs w:val="24"/>
        </w:rPr>
        <w:t>kerja</w:t>
      </w:r>
      <w:proofErr w:type="spellEnd"/>
      <w:r w:rsidR="004F0803" w:rsidRPr="00BA41C9">
        <w:rPr>
          <w:rFonts w:ascii="Arial Narrow" w:hAnsi="Arial Narrow"/>
          <w:sz w:val="24"/>
          <w:szCs w:val="24"/>
        </w:rPr>
        <w:t>.</w:t>
      </w:r>
    </w:p>
    <w:p w:rsidR="004F0803" w:rsidRPr="00BA41C9" w:rsidRDefault="00344997" w:rsidP="00B51537">
      <w:pPr>
        <w:numPr>
          <w:ilvl w:val="0"/>
          <w:numId w:val="43"/>
        </w:numPr>
        <w:tabs>
          <w:tab w:val="num" w:pos="851"/>
          <w:tab w:val="left" w:pos="3960"/>
          <w:tab w:val="left" w:pos="4140"/>
        </w:tabs>
        <w:spacing w:after="0" w:line="240" w:lineRule="auto"/>
        <w:ind w:left="85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id-ID"/>
        </w:rPr>
        <w:lastRenderedPageBreak/>
        <w:t>Dokumen/</w:t>
      </w:r>
      <w:r w:rsidR="00703810">
        <w:rPr>
          <w:rFonts w:ascii="Arial Narrow" w:hAnsi="Arial Narrow"/>
          <w:sz w:val="24"/>
          <w:szCs w:val="24"/>
          <w:lang w:val="id-ID"/>
        </w:rPr>
        <w:t>Laporan K</w:t>
      </w:r>
      <w:r w:rsidR="004F0803" w:rsidRPr="00BA41C9">
        <w:rPr>
          <w:rFonts w:ascii="Arial Narrow" w:hAnsi="Arial Narrow"/>
          <w:sz w:val="24"/>
          <w:szCs w:val="24"/>
          <w:lang w:val="id-ID"/>
        </w:rPr>
        <w:t>erjasama dengan lembaga/ instansi serta Masyarakat terkait pelaksanaan tugas dan fungsinya sesuai dengan ketentuan peraturan yang berlaku guna peningkatan produktifitas kerja.</w:t>
      </w:r>
      <w:r w:rsidR="004F0803" w:rsidRPr="00BA41C9">
        <w:rPr>
          <w:rFonts w:ascii="Arial Narrow" w:hAnsi="Arial Narrow"/>
          <w:sz w:val="24"/>
          <w:szCs w:val="24"/>
        </w:rPr>
        <w:t xml:space="preserve"> </w:t>
      </w:r>
    </w:p>
    <w:p w:rsidR="004F0803" w:rsidRPr="00BA41C9" w:rsidRDefault="00B15451" w:rsidP="00B51537">
      <w:pPr>
        <w:numPr>
          <w:ilvl w:val="0"/>
          <w:numId w:val="43"/>
        </w:numPr>
        <w:tabs>
          <w:tab w:val="num" w:pos="851"/>
          <w:tab w:val="left" w:pos="3960"/>
          <w:tab w:val="left" w:pos="4140"/>
        </w:tabs>
        <w:spacing w:after="0" w:line="240" w:lineRule="auto"/>
        <w:ind w:left="851"/>
        <w:jc w:val="both"/>
        <w:rPr>
          <w:rFonts w:ascii="Arial Narrow" w:hAnsi="Arial Narrow"/>
          <w:sz w:val="24"/>
          <w:szCs w:val="24"/>
        </w:rPr>
      </w:pPr>
      <w:r w:rsidRPr="00BA41C9">
        <w:rPr>
          <w:rFonts w:ascii="Arial Narrow" w:hAnsi="Arial Narrow" w:cs="ArialMT"/>
          <w:sz w:val="24"/>
          <w:szCs w:val="24"/>
          <w:lang w:val="id-ID"/>
        </w:rPr>
        <w:t>Dokumen</w:t>
      </w:r>
      <w:r w:rsidR="003C0F8C">
        <w:rPr>
          <w:rFonts w:ascii="Arial Narrow" w:hAnsi="Arial Narrow" w:cs="ArialMT"/>
          <w:sz w:val="24"/>
          <w:szCs w:val="24"/>
          <w:lang w:val="id-ID"/>
        </w:rPr>
        <w:t xml:space="preserve">/Laporan </w:t>
      </w:r>
      <w:r w:rsidR="004F0803" w:rsidRPr="00BA41C9">
        <w:rPr>
          <w:rFonts w:ascii="Arial Narrow" w:hAnsi="Arial Narrow" w:cs="ArialMT"/>
          <w:sz w:val="24"/>
          <w:szCs w:val="24"/>
          <w:lang w:val="id-ID"/>
        </w:rPr>
        <w:t xml:space="preserve">tugas dan fungsi bidang anggaran, akuntansi, perbendaharaan dan aset daerah </w:t>
      </w:r>
      <w:r w:rsidR="004F0803" w:rsidRPr="00BA41C9">
        <w:rPr>
          <w:rFonts w:ascii="Arial Narrow" w:hAnsi="Arial Narrow"/>
          <w:sz w:val="24"/>
          <w:szCs w:val="24"/>
          <w:lang w:val="id-ID"/>
        </w:rPr>
        <w:t xml:space="preserve">sesuai dengan ketentuan peraturan yang berlaku </w:t>
      </w:r>
      <w:proofErr w:type="spellStart"/>
      <w:r w:rsidR="004F0803" w:rsidRPr="00BA41C9">
        <w:rPr>
          <w:rFonts w:ascii="Arial Narrow" w:hAnsi="Arial Narrow"/>
          <w:sz w:val="24"/>
          <w:szCs w:val="24"/>
        </w:rPr>
        <w:t>guna</w:t>
      </w:r>
      <w:proofErr w:type="spellEnd"/>
      <w:r w:rsidR="004F0803"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F0803" w:rsidRPr="00BA41C9">
        <w:rPr>
          <w:rFonts w:ascii="Arial Narrow" w:hAnsi="Arial Narrow"/>
          <w:sz w:val="24"/>
          <w:szCs w:val="24"/>
        </w:rPr>
        <w:t>peningkatan</w:t>
      </w:r>
      <w:proofErr w:type="spellEnd"/>
      <w:r w:rsidR="004F0803" w:rsidRPr="00BA41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F0803" w:rsidRPr="00BA41C9">
        <w:rPr>
          <w:rFonts w:ascii="Arial Narrow" w:hAnsi="Arial Narrow"/>
          <w:sz w:val="24"/>
          <w:szCs w:val="24"/>
        </w:rPr>
        <w:t>produktifitas</w:t>
      </w:r>
      <w:proofErr w:type="spellEnd"/>
      <w:r w:rsidR="004F0803" w:rsidRPr="00BA41C9">
        <w:rPr>
          <w:rFonts w:ascii="Arial Narrow" w:hAnsi="Arial Narrow"/>
          <w:sz w:val="24"/>
          <w:szCs w:val="24"/>
          <w:lang w:val="id-ID"/>
        </w:rPr>
        <w:t xml:space="preserve"> dan pengembangan kinerja</w:t>
      </w:r>
      <w:r w:rsidR="004F0803" w:rsidRPr="00BA41C9">
        <w:rPr>
          <w:rFonts w:ascii="Arial Narrow" w:hAnsi="Arial Narrow"/>
          <w:sz w:val="24"/>
          <w:szCs w:val="24"/>
        </w:rPr>
        <w:t>.</w:t>
      </w:r>
    </w:p>
    <w:p w:rsidR="002A71AA" w:rsidRPr="00BA41C9" w:rsidRDefault="002A71AA" w:rsidP="00B51537">
      <w:pPr>
        <w:spacing w:after="0" w:line="240" w:lineRule="auto"/>
        <w:rPr>
          <w:rFonts w:ascii="Arial Narrow" w:hAnsi="Arial Narrow" w:cs="Arial"/>
          <w:b/>
          <w:sz w:val="24"/>
          <w:szCs w:val="24"/>
          <w:lang w:val="id-ID"/>
        </w:rPr>
      </w:pPr>
    </w:p>
    <w:p w:rsidR="007645CC" w:rsidRPr="00BA41C9" w:rsidRDefault="007645CC" w:rsidP="00B5153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BA41C9">
        <w:rPr>
          <w:rFonts w:ascii="Arial Narrow" w:hAnsi="Arial Narrow" w:cs="Arial"/>
          <w:b/>
          <w:sz w:val="24"/>
          <w:szCs w:val="24"/>
        </w:rPr>
        <w:t xml:space="preserve">TINGKAT </w:t>
      </w:r>
      <w:r w:rsidRPr="00BA41C9">
        <w:rPr>
          <w:rFonts w:ascii="Arial Narrow" w:eastAsia="Calibri" w:hAnsi="Arial Narrow" w:cs="Arial"/>
          <w:b/>
          <w:sz w:val="24"/>
          <w:szCs w:val="24"/>
        </w:rPr>
        <w:t>FAKTOR</w:t>
      </w:r>
      <w:r w:rsidRPr="00BA41C9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7645CC" w:rsidRPr="00BA41C9" w:rsidRDefault="007645CC" w:rsidP="00B51537">
      <w:pPr>
        <w:spacing w:after="0" w:line="240" w:lineRule="auto"/>
        <w:ind w:left="284"/>
        <w:rPr>
          <w:rFonts w:ascii="Arial Narrow" w:hAnsi="Arial Narrow" w:cs="Arial"/>
          <w:b/>
          <w:sz w:val="24"/>
          <w:szCs w:val="24"/>
        </w:rPr>
      </w:pPr>
      <w:r w:rsidRPr="00BA41C9">
        <w:rPr>
          <w:rFonts w:ascii="Arial Narrow" w:hAnsi="Arial Narrow" w:cs="Arial"/>
          <w:b/>
          <w:sz w:val="24"/>
          <w:szCs w:val="24"/>
        </w:rPr>
        <w:t>FAKTOR 1: RUANG LINGKUP DAN DAMPAK PROGRAM (</w:t>
      </w:r>
      <w:proofErr w:type="spellStart"/>
      <w:r w:rsidRPr="00BA41C9">
        <w:rPr>
          <w:rFonts w:ascii="Arial Narrow" w:hAnsi="Arial Narrow" w:cs="Arial"/>
          <w:b/>
          <w:sz w:val="24"/>
          <w:szCs w:val="24"/>
        </w:rPr>
        <w:t>fk</w:t>
      </w:r>
      <w:proofErr w:type="spellEnd"/>
      <w:r w:rsidRPr="00BA41C9">
        <w:rPr>
          <w:rFonts w:ascii="Arial Narrow" w:hAnsi="Arial Narrow" w:cs="Arial"/>
          <w:b/>
          <w:sz w:val="24"/>
          <w:szCs w:val="24"/>
        </w:rPr>
        <w:t>.</w:t>
      </w:r>
      <w:r w:rsidR="002A71AA" w:rsidRPr="00BA41C9">
        <w:rPr>
          <w:rFonts w:ascii="Arial Narrow" w:hAnsi="Arial Narrow" w:cs="Arial"/>
          <w:b/>
          <w:sz w:val="24"/>
          <w:szCs w:val="24"/>
          <w:lang w:val="id-ID"/>
        </w:rPr>
        <w:t xml:space="preserve"> 1 </w:t>
      </w:r>
      <w:r w:rsidR="00CF3DD4" w:rsidRPr="00BA41C9">
        <w:rPr>
          <w:rFonts w:ascii="Arial Narrow" w:hAnsi="Arial Narrow" w:cs="Arial"/>
          <w:b/>
          <w:sz w:val="24"/>
          <w:szCs w:val="24"/>
          <w:lang w:val="id-ID"/>
        </w:rPr>
        <w:t>-</w:t>
      </w:r>
      <w:r w:rsidR="009326F0" w:rsidRPr="00BA41C9">
        <w:rPr>
          <w:rFonts w:ascii="Arial Narrow" w:hAnsi="Arial Narrow" w:cs="Arial"/>
          <w:b/>
          <w:sz w:val="24"/>
          <w:szCs w:val="24"/>
          <w:lang w:val="id-ID"/>
        </w:rPr>
        <w:t>2</w:t>
      </w:r>
      <w:r w:rsidR="00A0021E" w:rsidRPr="00BA41C9">
        <w:rPr>
          <w:rFonts w:ascii="Arial Narrow" w:hAnsi="Arial Narrow" w:cs="Arial"/>
          <w:b/>
          <w:sz w:val="24"/>
          <w:szCs w:val="24"/>
        </w:rPr>
        <w:t>=</w:t>
      </w:r>
      <w:r w:rsidR="00CF3DD4" w:rsidRPr="00BA41C9">
        <w:rPr>
          <w:rFonts w:ascii="Arial Narrow" w:hAnsi="Arial Narrow" w:cs="Arial"/>
          <w:b/>
          <w:sz w:val="24"/>
          <w:szCs w:val="24"/>
          <w:lang w:val="id-ID"/>
        </w:rPr>
        <w:t xml:space="preserve"> </w:t>
      </w:r>
      <w:r w:rsidR="009326F0" w:rsidRPr="00BA41C9">
        <w:rPr>
          <w:rFonts w:ascii="Arial Narrow" w:hAnsi="Arial Narrow" w:cs="Arial"/>
          <w:b/>
          <w:sz w:val="24"/>
          <w:szCs w:val="24"/>
          <w:lang w:val="id-ID"/>
        </w:rPr>
        <w:t>350</w:t>
      </w:r>
      <w:r w:rsidRPr="00BA41C9">
        <w:rPr>
          <w:rFonts w:ascii="Arial Narrow" w:hAnsi="Arial Narrow" w:cs="Arial"/>
          <w:b/>
          <w:sz w:val="24"/>
          <w:szCs w:val="24"/>
        </w:rPr>
        <w:t xml:space="preserve">) </w:t>
      </w:r>
    </w:p>
    <w:p w:rsidR="0041050B" w:rsidRPr="00BA41C9" w:rsidRDefault="0041050B" w:rsidP="00B51537">
      <w:pPr>
        <w:numPr>
          <w:ilvl w:val="0"/>
          <w:numId w:val="5"/>
        </w:numPr>
        <w:tabs>
          <w:tab w:val="clear" w:pos="987"/>
        </w:tabs>
        <w:spacing w:after="0" w:line="240" w:lineRule="auto"/>
        <w:ind w:left="1985" w:hanging="425"/>
        <w:jc w:val="both"/>
        <w:rPr>
          <w:rFonts w:ascii="Arial Narrow" w:eastAsia="Calibri" w:hAnsi="Arial Narrow" w:cs="Arial"/>
          <w:sz w:val="24"/>
          <w:szCs w:val="24"/>
        </w:rPr>
      </w:pPr>
      <w:r w:rsidRPr="00BA41C9">
        <w:rPr>
          <w:rFonts w:ascii="Arial Narrow" w:eastAsia="Calibri" w:hAnsi="Arial Narrow" w:cs="Arial"/>
          <w:b/>
          <w:sz w:val="24"/>
          <w:szCs w:val="24"/>
        </w:rPr>
        <w:t>RUANG LINGKUP</w:t>
      </w:r>
    </w:p>
    <w:p w:rsidR="0041050B" w:rsidRPr="00BA41C9" w:rsidRDefault="009326F0" w:rsidP="00B51537">
      <w:pPr>
        <w:spacing w:after="0" w:line="240" w:lineRule="auto"/>
        <w:ind w:left="1985"/>
        <w:jc w:val="both"/>
        <w:rPr>
          <w:rFonts w:ascii="Arial Narrow" w:hAnsi="Arial Narrow" w:cs="Arial"/>
          <w:sz w:val="24"/>
          <w:szCs w:val="24"/>
          <w:lang w:val="id-ID"/>
        </w:rPr>
      </w:pPr>
      <w:proofErr w:type="spellStart"/>
      <w:proofErr w:type="gramStart"/>
      <w:r w:rsidRPr="00BA41C9">
        <w:rPr>
          <w:rFonts w:ascii="Arial Narrow" w:hAnsi="Arial Narrow" w:cs="Arial"/>
          <w:sz w:val="24"/>
          <w:szCs w:val="24"/>
        </w:rPr>
        <w:t>Segmen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program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atau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pekerjaan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yang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diarahkan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bersifat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pekerjaan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administratif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pekerjaan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teknis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pekerjaan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klerek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yang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rumit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atau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yang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setara</w:t>
      </w:r>
      <w:proofErr w:type="spellEnd"/>
      <w:r w:rsidRPr="00BA41C9">
        <w:rPr>
          <w:rFonts w:ascii="Arial Narrow" w:hAnsi="Arial Narrow" w:cs="Arial"/>
          <w:sz w:val="24"/>
          <w:szCs w:val="24"/>
        </w:rPr>
        <w:t>.</w:t>
      </w:r>
      <w:proofErr w:type="gram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Fungsi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kegiatan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atau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jasa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yang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diberikan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mencakup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geografis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terbatas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dan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menunjang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sebagian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besar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kegiatan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BA41C9">
        <w:rPr>
          <w:rFonts w:ascii="Arial Narrow" w:hAnsi="Arial Narrow" w:cs="Arial"/>
          <w:sz w:val="24"/>
          <w:szCs w:val="24"/>
        </w:rPr>
        <w:t>kantor</w:t>
      </w:r>
      <w:proofErr w:type="spellEnd"/>
      <w:proofErr w:type="gram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lapangan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kantor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daerah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atau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kegiatan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setara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dalam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segmen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program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instansi</w:t>
      </w:r>
      <w:proofErr w:type="spellEnd"/>
      <w:r w:rsidRPr="00BA41C9">
        <w:rPr>
          <w:rFonts w:ascii="Arial Narrow" w:hAnsi="Arial Narrow" w:cs="Arial"/>
          <w:sz w:val="24"/>
          <w:szCs w:val="24"/>
        </w:rPr>
        <w:t>.</w:t>
      </w:r>
    </w:p>
    <w:p w:rsidR="0041050B" w:rsidRPr="00BA41C9" w:rsidRDefault="0041050B" w:rsidP="00B51537">
      <w:pPr>
        <w:numPr>
          <w:ilvl w:val="0"/>
          <w:numId w:val="5"/>
        </w:numPr>
        <w:tabs>
          <w:tab w:val="clear" w:pos="987"/>
        </w:tabs>
        <w:spacing w:after="0" w:line="240" w:lineRule="auto"/>
        <w:ind w:left="1985" w:hanging="425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BA41C9">
        <w:rPr>
          <w:rFonts w:ascii="Arial Narrow" w:eastAsia="Calibri" w:hAnsi="Arial Narrow" w:cs="Arial"/>
          <w:b/>
          <w:sz w:val="24"/>
          <w:szCs w:val="24"/>
        </w:rPr>
        <w:t xml:space="preserve">DAMPAK </w:t>
      </w:r>
    </w:p>
    <w:p w:rsidR="009326F0" w:rsidRPr="00BA41C9" w:rsidRDefault="009326F0" w:rsidP="00B51537">
      <w:pPr>
        <w:spacing w:after="0" w:line="240" w:lineRule="auto"/>
        <w:ind w:left="1985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BA41C9">
        <w:rPr>
          <w:rFonts w:ascii="Arial Narrow" w:hAnsi="Arial Narrow" w:cs="Arial"/>
          <w:sz w:val="24"/>
          <w:szCs w:val="24"/>
        </w:rPr>
        <w:t>Jasa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atau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produknya</w:t>
      </w:r>
      <w:proofErr w:type="spellEnd"/>
      <w:r w:rsidRPr="00BA41C9">
        <w:rPr>
          <w:rFonts w:ascii="Arial Narrow" w:hAnsi="Arial Narrow" w:cs="Arial"/>
          <w:sz w:val="24"/>
          <w:szCs w:val="24"/>
        </w:rPr>
        <w:t>:</w:t>
      </w:r>
    </w:p>
    <w:p w:rsidR="009326F0" w:rsidRPr="00BA41C9" w:rsidRDefault="009326F0" w:rsidP="00B51537">
      <w:pPr>
        <w:numPr>
          <w:ilvl w:val="0"/>
          <w:numId w:val="44"/>
        </w:numPr>
        <w:spacing w:after="0" w:line="240" w:lineRule="auto"/>
        <w:ind w:left="1985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BA41C9">
        <w:rPr>
          <w:rFonts w:ascii="Arial Narrow" w:hAnsi="Arial Narrow" w:cs="Arial"/>
          <w:sz w:val="24"/>
          <w:szCs w:val="24"/>
        </w:rPr>
        <w:t>menunjang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dan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cukup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mempengaruhi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kantor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lapangan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kantor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daerah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atau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operasi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dan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sasaran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kantor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lapangan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atau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segmen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program yang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setara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;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atau</w:t>
      </w:r>
      <w:proofErr w:type="spellEnd"/>
    </w:p>
    <w:p w:rsidR="0041050B" w:rsidRPr="006F7A7C" w:rsidRDefault="009326F0" w:rsidP="006F7A7C">
      <w:pPr>
        <w:numPr>
          <w:ilvl w:val="0"/>
          <w:numId w:val="44"/>
        </w:numPr>
        <w:spacing w:after="0" w:line="240" w:lineRule="auto"/>
        <w:ind w:left="1985"/>
        <w:jc w:val="both"/>
        <w:rPr>
          <w:rFonts w:ascii="Arial Narrow" w:hAnsi="Arial Narrow" w:cs="Arial"/>
          <w:sz w:val="24"/>
          <w:szCs w:val="24"/>
        </w:rPr>
      </w:pPr>
      <w:proofErr w:type="spellStart"/>
      <w:proofErr w:type="gramStart"/>
      <w:r w:rsidRPr="00BA41C9">
        <w:rPr>
          <w:rFonts w:ascii="Arial Narrow" w:hAnsi="Arial Narrow" w:cs="Arial"/>
          <w:sz w:val="24"/>
          <w:szCs w:val="24"/>
        </w:rPr>
        <w:t>memberikan</w:t>
      </w:r>
      <w:proofErr w:type="spellEnd"/>
      <w:proofErr w:type="gram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jasa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kepada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populasi</w:t>
      </w:r>
      <w:proofErr w:type="spellEnd"/>
      <w:r w:rsidRPr="00BA41C9">
        <w:rPr>
          <w:rFonts w:ascii="Arial Narrow" w:hAnsi="Arial Narrow" w:cs="Arial"/>
          <w:sz w:val="24"/>
          <w:szCs w:val="24"/>
        </w:rPr>
        <w:t>/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pemakai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dengan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lingkup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sedang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lokal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atau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terbatas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pada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sebuah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kota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kecil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atau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pedesaan</w:t>
      </w:r>
      <w:proofErr w:type="spellEnd"/>
      <w:r w:rsidRPr="00BA41C9">
        <w:rPr>
          <w:rFonts w:ascii="Arial Narrow" w:hAnsi="Arial Narrow" w:cs="Arial"/>
          <w:sz w:val="24"/>
          <w:szCs w:val="24"/>
        </w:rPr>
        <w:t>.</w:t>
      </w:r>
      <w:r w:rsidR="0041050B" w:rsidRPr="00BA41C9">
        <w:rPr>
          <w:rFonts w:ascii="Arial Narrow" w:hAnsi="Arial Narrow" w:cs="Arial"/>
          <w:sz w:val="24"/>
          <w:szCs w:val="24"/>
          <w:lang w:val="id-ID"/>
        </w:rPr>
        <w:t xml:space="preserve"> </w:t>
      </w:r>
    </w:p>
    <w:p w:rsidR="007645CC" w:rsidRPr="00BA41C9" w:rsidRDefault="007645CC" w:rsidP="00B51537">
      <w:pPr>
        <w:spacing w:after="0" w:line="240" w:lineRule="auto"/>
        <w:ind w:left="284"/>
        <w:rPr>
          <w:rFonts w:ascii="Arial Narrow" w:hAnsi="Arial Narrow" w:cs="Arial"/>
          <w:b/>
          <w:sz w:val="24"/>
          <w:szCs w:val="24"/>
        </w:rPr>
      </w:pPr>
      <w:r w:rsidRPr="00BA41C9">
        <w:rPr>
          <w:rFonts w:ascii="Arial Narrow" w:hAnsi="Arial Narrow" w:cs="Arial"/>
          <w:b/>
          <w:sz w:val="24"/>
          <w:szCs w:val="24"/>
        </w:rPr>
        <w:t xml:space="preserve">FAKTOR 2: PENGATURAN ORGANISASI </w:t>
      </w:r>
      <w:r w:rsidR="00BD47A4" w:rsidRPr="00BA41C9">
        <w:rPr>
          <w:rFonts w:ascii="Arial Narrow" w:hAnsi="Arial Narrow" w:cs="Arial"/>
          <w:b/>
          <w:sz w:val="24"/>
          <w:szCs w:val="24"/>
        </w:rPr>
        <w:t>(</w:t>
      </w:r>
      <w:proofErr w:type="spellStart"/>
      <w:r w:rsidR="00BD47A4" w:rsidRPr="00BA41C9">
        <w:rPr>
          <w:rFonts w:ascii="Arial Narrow" w:hAnsi="Arial Narrow" w:cs="Arial"/>
          <w:b/>
          <w:sz w:val="24"/>
          <w:szCs w:val="24"/>
        </w:rPr>
        <w:t>fk</w:t>
      </w:r>
      <w:proofErr w:type="spellEnd"/>
      <w:r w:rsidR="00BD47A4" w:rsidRPr="00BA41C9">
        <w:rPr>
          <w:rFonts w:ascii="Arial Narrow" w:hAnsi="Arial Narrow" w:cs="Arial"/>
          <w:b/>
          <w:sz w:val="24"/>
          <w:szCs w:val="24"/>
        </w:rPr>
        <w:t xml:space="preserve">. </w:t>
      </w:r>
      <w:r w:rsidR="002A71AA" w:rsidRPr="00BA41C9">
        <w:rPr>
          <w:rFonts w:ascii="Arial Narrow" w:hAnsi="Arial Narrow" w:cs="Arial"/>
          <w:b/>
          <w:sz w:val="24"/>
          <w:szCs w:val="24"/>
          <w:lang w:val="id-ID"/>
        </w:rPr>
        <w:t xml:space="preserve">2 </w:t>
      </w:r>
      <w:r w:rsidR="00CD7194" w:rsidRPr="00BA41C9">
        <w:rPr>
          <w:rFonts w:ascii="Arial Narrow" w:hAnsi="Arial Narrow" w:cs="Arial"/>
          <w:b/>
          <w:sz w:val="24"/>
          <w:szCs w:val="24"/>
          <w:lang w:val="id-ID"/>
        </w:rPr>
        <w:t>-</w:t>
      </w:r>
      <w:r w:rsidR="002A71AA" w:rsidRPr="00BA41C9">
        <w:rPr>
          <w:rFonts w:ascii="Arial Narrow" w:hAnsi="Arial Narrow" w:cs="Arial"/>
          <w:b/>
          <w:sz w:val="24"/>
          <w:szCs w:val="24"/>
          <w:lang w:val="id-ID"/>
        </w:rPr>
        <w:t xml:space="preserve"> </w:t>
      </w:r>
      <w:r w:rsidR="007B24C3">
        <w:rPr>
          <w:rFonts w:ascii="Arial Narrow" w:hAnsi="Arial Narrow" w:cs="Arial"/>
          <w:b/>
          <w:sz w:val="24"/>
          <w:szCs w:val="24"/>
          <w:lang w:val="id-ID"/>
        </w:rPr>
        <w:t>2</w:t>
      </w:r>
      <w:r w:rsidR="00CD7194" w:rsidRPr="00BA41C9">
        <w:rPr>
          <w:rFonts w:ascii="Arial Narrow" w:hAnsi="Arial Narrow" w:cs="Arial"/>
          <w:b/>
          <w:sz w:val="24"/>
          <w:szCs w:val="24"/>
          <w:lang w:val="id-ID"/>
        </w:rPr>
        <w:t xml:space="preserve"> </w:t>
      </w:r>
      <w:r w:rsidR="00BD47A4" w:rsidRPr="00BA41C9">
        <w:rPr>
          <w:rFonts w:ascii="Arial Narrow" w:hAnsi="Arial Narrow" w:cs="Arial"/>
          <w:b/>
          <w:sz w:val="24"/>
          <w:szCs w:val="24"/>
        </w:rPr>
        <w:t>=</w:t>
      </w:r>
      <w:r w:rsidR="00CD7194" w:rsidRPr="00BA41C9">
        <w:rPr>
          <w:rFonts w:ascii="Arial Narrow" w:hAnsi="Arial Narrow" w:cs="Arial"/>
          <w:b/>
          <w:sz w:val="24"/>
          <w:szCs w:val="24"/>
          <w:lang w:val="id-ID"/>
        </w:rPr>
        <w:t xml:space="preserve"> </w:t>
      </w:r>
      <w:r w:rsidR="007B24C3">
        <w:rPr>
          <w:rFonts w:ascii="Arial Narrow" w:hAnsi="Arial Narrow" w:cs="Arial"/>
          <w:b/>
          <w:sz w:val="24"/>
          <w:szCs w:val="24"/>
          <w:lang w:val="id-ID"/>
        </w:rPr>
        <w:t>2</w:t>
      </w:r>
      <w:r w:rsidR="009326F0" w:rsidRPr="00BA41C9">
        <w:rPr>
          <w:rFonts w:ascii="Arial Narrow" w:hAnsi="Arial Narrow" w:cs="Arial"/>
          <w:b/>
          <w:sz w:val="24"/>
          <w:szCs w:val="24"/>
          <w:lang w:val="id-ID"/>
        </w:rPr>
        <w:t>50</w:t>
      </w:r>
      <w:r w:rsidR="00BD47A4" w:rsidRPr="00BA41C9">
        <w:rPr>
          <w:rFonts w:ascii="Arial Narrow" w:hAnsi="Arial Narrow" w:cs="Arial"/>
          <w:b/>
          <w:sz w:val="24"/>
          <w:szCs w:val="24"/>
        </w:rPr>
        <w:t>)</w:t>
      </w:r>
    </w:p>
    <w:p w:rsidR="006D632F" w:rsidRPr="007B24C3" w:rsidRDefault="009326F0" w:rsidP="007B24C3">
      <w:pPr>
        <w:spacing w:before="60"/>
        <w:ind w:left="1985"/>
        <w:jc w:val="both"/>
        <w:rPr>
          <w:rFonts w:ascii="Arial Narrow" w:hAnsi="Arial Narrow" w:cs="Arial"/>
          <w:sz w:val="24"/>
          <w:szCs w:val="24"/>
          <w:lang w:val="id-ID"/>
        </w:rPr>
      </w:pPr>
      <w:r w:rsidRPr="007B24C3">
        <w:rPr>
          <w:rFonts w:ascii="Arial Narrow" w:hAnsi="Arial Narrow" w:cs="Arial"/>
          <w:sz w:val="24"/>
          <w:szCs w:val="24"/>
          <w:lang w:val="id-ID"/>
        </w:rPr>
        <w:t xml:space="preserve">Kepala Badan Pengelolaan Keuangan dan Aset Daerah </w:t>
      </w:r>
      <w:proofErr w:type="spellStart"/>
      <w:r w:rsidR="007B24C3" w:rsidRPr="007B24C3">
        <w:rPr>
          <w:rFonts w:ascii="Arial Narrow" w:hAnsi="Arial Narrow" w:cs="Arial"/>
          <w:sz w:val="24"/>
          <w:szCs w:val="24"/>
        </w:rPr>
        <w:t>Jabatan</w:t>
      </w:r>
      <w:proofErr w:type="spellEnd"/>
      <w:r w:rsidR="007B24C3" w:rsidRPr="007B24C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B24C3" w:rsidRPr="007B24C3">
        <w:rPr>
          <w:rFonts w:ascii="Arial Narrow" w:hAnsi="Arial Narrow" w:cs="Arial"/>
          <w:sz w:val="24"/>
          <w:szCs w:val="24"/>
        </w:rPr>
        <w:t>ini</w:t>
      </w:r>
      <w:proofErr w:type="spellEnd"/>
      <w:r w:rsidR="007B24C3" w:rsidRPr="007B24C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B24C3" w:rsidRPr="007B24C3">
        <w:rPr>
          <w:rFonts w:ascii="Arial Narrow" w:hAnsi="Arial Narrow" w:cs="Arial"/>
          <w:sz w:val="24"/>
          <w:szCs w:val="24"/>
        </w:rPr>
        <w:t>bertanggung-jawab</w:t>
      </w:r>
      <w:proofErr w:type="spellEnd"/>
      <w:r w:rsidR="007B24C3" w:rsidRPr="007B24C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B24C3" w:rsidRPr="007B24C3">
        <w:rPr>
          <w:rFonts w:ascii="Arial Narrow" w:hAnsi="Arial Narrow" w:cs="Arial"/>
          <w:sz w:val="24"/>
          <w:szCs w:val="24"/>
        </w:rPr>
        <w:t>kepada</w:t>
      </w:r>
      <w:proofErr w:type="spellEnd"/>
      <w:r w:rsidR="007B24C3" w:rsidRPr="007B24C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B24C3" w:rsidRPr="007B24C3">
        <w:rPr>
          <w:rFonts w:ascii="Arial Narrow" w:hAnsi="Arial Narrow" w:cs="Arial"/>
          <w:sz w:val="24"/>
          <w:szCs w:val="24"/>
        </w:rPr>
        <w:t>suatu</w:t>
      </w:r>
      <w:proofErr w:type="spellEnd"/>
      <w:r w:rsidR="007B24C3" w:rsidRPr="007B24C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B24C3" w:rsidRPr="007B24C3">
        <w:rPr>
          <w:rFonts w:ascii="Arial Narrow" w:hAnsi="Arial Narrow" w:cs="Arial"/>
          <w:sz w:val="24"/>
          <w:szCs w:val="24"/>
        </w:rPr>
        <w:t>jabatan</w:t>
      </w:r>
      <w:proofErr w:type="spellEnd"/>
      <w:r w:rsidR="007B24C3" w:rsidRPr="007B24C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B24C3" w:rsidRPr="007B24C3">
        <w:rPr>
          <w:rFonts w:ascii="Arial Narrow" w:hAnsi="Arial Narrow" w:cs="Arial"/>
          <w:sz w:val="24"/>
          <w:szCs w:val="24"/>
        </w:rPr>
        <w:t>struktural</w:t>
      </w:r>
      <w:proofErr w:type="spellEnd"/>
      <w:r w:rsidR="007B24C3" w:rsidRPr="007B24C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B24C3" w:rsidRPr="007B24C3">
        <w:rPr>
          <w:rFonts w:ascii="Arial Narrow" w:hAnsi="Arial Narrow" w:cs="Arial"/>
          <w:sz w:val="24"/>
          <w:szCs w:val="24"/>
        </w:rPr>
        <w:t>tertinggi</w:t>
      </w:r>
      <w:proofErr w:type="spellEnd"/>
      <w:r w:rsidR="007B24C3" w:rsidRPr="007B24C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B24C3" w:rsidRPr="007B24C3">
        <w:rPr>
          <w:rFonts w:ascii="Arial Narrow" w:hAnsi="Arial Narrow" w:cs="Arial"/>
          <w:sz w:val="24"/>
          <w:szCs w:val="24"/>
        </w:rPr>
        <w:t>atau</w:t>
      </w:r>
      <w:proofErr w:type="spellEnd"/>
      <w:r w:rsidR="007B24C3" w:rsidRPr="007B24C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B24C3" w:rsidRPr="007B24C3">
        <w:rPr>
          <w:rFonts w:ascii="Arial Narrow" w:hAnsi="Arial Narrow" w:cs="Arial"/>
          <w:sz w:val="24"/>
          <w:szCs w:val="24"/>
        </w:rPr>
        <w:t>jabatan</w:t>
      </w:r>
      <w:proofErr w:type="spellEnd"/>
      <w:r w:rsidR="007B24C3" w:rsidRPr="007B24C3">
        <w:rPr>
          <w:rFonts w:ascii="Arial Narrow" w:hAnsi="Arial Narrow" w:cs="Arial"/>
          <w:sz w:val="24"/>
          <w:szCs w:val="24"/>
        </w:rPr>
        <w:t xml:space="preserve"> yang </w:t>
      </w:r>
      <w:proofErr w:type="spellStart"/>
      <w:r w:rsidR="007B24C3" w:rsidRPr="007B24C3">
        <w:rPr>
          <w:rFonts w:ascii="Arial Narrow" w:hAnsi="Arial Narrow" w:cs="Arial"/>
          <w:sz w:val="24"/>
          <w:szCs w:val="24"/>
        </w:rPr>
        <w:t>setara</w:t>
      </w:r>
      <w:proofErr w:type="spellEnd"/>
      <w:r w:rsidR="007B24C3" w:rsidRPr="007B24C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B24C3" w:rsidRPr="007B24C3">
        <w:rPr>
          <w:rFonts w:ascii="Arial Narrow" w:hAnsi="Arial Narrow" w:cs="Arial"/>
          <w:sz w:val="24"/>
          <w:szCs w:val="24"/>
        </w:rPr>
        <w:t>dalam</w:t>
      </w:r>
      <w:proofErr w:type="spellEnd"/>
      <w:r w:rsidR="007B24C3" w:rsidRPr="007B24C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B24C3" w:rsidRPr="007B24C3">
        <w:rPr>
          <w:rFonts w:ascii="Arial Narrow" w:hAnsi="Arial Narrow" w:cs="Arial"/>
          <w:sz w:val="24"/>
          <w:szCs w:val="24"/>
        </w:rPr>
        <w:t>mata</w:t>
      </w:r>
      <w:proofErr w:type="spellEnd"/>
      <w:r w:rsidR="007B24C3" w:rsidRPr="007B24C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B24C3" w:rsidRPr="007B24C3">
        <w:rPr>
          <w:rFonts w:ascii="Arial Narrow" w:hAnsi="Arial Narrow" w:cs="Arial"/>
          <w:sz w:val="24"/>
          <w:szCs w:val="24"/>
        </w:rPr>
        <w:t>rantai</w:t>
      </w:r>
      <w:proofErr w:type="spellEnd"/>
      <w:r w:rsidR="007B24C3" w:rsidRPr="007B24C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B24C3" w:rsidRPr="007B24C3">
        <w:rPr>
          <w:rFonts w:ascii="Arial Narrow" w:hAnsi="Arial Narrow" w:cs="Arial"/>
          <w:sz w:val="24"/>
          <w:szCs w:val="24"/>
        </w:rPr>
        <w:t>pengawasan</w:t>
      </w:r>
      <w:proofErr w:type="spellEnd"/>
      <w:r w:rsidR="007B24C3" w:rsidRPr="007B24C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B24C3" w:rsidRPr="007B24C3">
        <w:rPr>
          <w:rFonts w:ascii="Arial Narrow" w:hAnsi="Arial Narrow" w:cs="Arial"/>
          <w:sz w:val="24"/>
          <w:szCs w:val="24"/>
        </w:rPr>
        <w:t>langsung</w:t>
      </w:r>
      <w:proofErr w:type="spellEnd"/>
      <w:r w:rsidR="007B24C3" w:rsidRPr="007B24C3">
        <w:rPr>
          <w:rFonts w:ascii="Arial Narrow" w:hAnsi="Arial Narrow" w:cs="Arial"/>
          <w:sz w:val="24"/>
          <w:szCs w:val="24"/>
        </w:rPr>
        <w:t>.</w:t>
      </w:r>
    </w:p>
    <w:p w:rsidR="00662C14" w:rsidRPr="00BA41C9" w:rsidRDefault="007645CC" w:rsidP="00B51537">
      <w:pPr>
        <w:spacing w:after="0" w:line="240" w:lineRule="auto"/>
        <w:ind w:left="284"/>
        <w:rPr>
          <w:rFonts w:ascii="Arial Narrow" w:hAnsi="Arial Narrow" w:cs="Arial"/>
          <w:b/>
          <w:sz w:val="24"/>
          <w:szCs w:val="24"/>
        </w:rPr>
      </w:pPr>
      <w:r w:rsidRPr="00BA41C9">
        <w:rPr>
          <w:rFonts w:ascii="Arial Narrow" w:hAnsi="Arial Narrow" w:cs="Arial"/>
          <w:b/>
          <w:sz w:val="24"/>
          <w:szCs w:val="24"/>
        </w:rPr>
        <w:t xml:space="preserve">FAKTOR 3: WEWENANG PENYELIAAN DAN MANAJERIAL </w:t>
      </w:r>
      <w:r w:rsidR="00E34EA6" w:rsidRPr="00BA41C9">
        <w:rPr>
          <w:rFonts w:ascii="Arial Narrow" w:hAnsi="Arial Narrow" w:cs="Arial"/>
          <w:b/>
          <w:sz w:val="24"/>
          <w:szCs w:val="24"/>
        </w:rPr>
        <w:t>(</w:t>
      </w:r>
      <w:proofErr w:type="spellStart"/>
      <w:r w:rsidR="00E34EA6" w:rsidRPr="00BA41C9">
        <w:rPr>
          <w:rFonts w:ascii="Arial Narrow" w:hAnsi="Arial Narrow" w:cs="Arial"/>
          <w:b/>
          <w:sz w:val="24"/>
          <w:szCs w:val="24"/>
        </w:rPr>
        <w:t>fk</w:t>
      </w:r>
      <w:proofErr w:type="spellEnd"/>
      <w:r w:rsidR="00E34EA6" w:rsidRPr="00BA41C9">
        <w:rPr>
          <w:rFonts w:ascii="Arial Narrow" w:hAnsi="Arial Narrow" w:cs="Arial"/>
          <w:b/>
          <w:sz w:val="24"/>
          <w:szCs w:val="24"/>
        </w:rPr>
        <w:t>.</w:t>
      </w:r>
      <w:r w:rsidR="00F96D75" w:rsidRPr="00BA41C9">
        <w:rPr>
          <w:rFonts w:ascii="Arial Narrow" w:hAnsi="Arial Narrow" w:cs="Arial"/>
          <w:b/>
          <w:sz w:val="24"/>
          <w:szCs w:val="24"/>
          <w:lang w:val="id-ID"/>
        </w:rPr>
        <w:t>3-</w:t>
      </w:r>
      <w:r w:rsidR="00C36D4B" w:rsidRPr="00BA41C9">
        <w:rPr>
          <w:rFonts w:ascii="Arial Narrow" w:hAnsi="Arial Narrow" w:cs="Arial"/>
          <w:b/>
          <w:sz w:val="24"/>
          <w:szCs w:val="24"/>
          <w:lang w:val="id-ID"/>
        </w:rPr>
        <w:t>2</w:t>
      </w:r>
      <w:r w:rsidR="00F96D75" w:rsidRPr="00BA41C9">
        <w:rPr>
          <w:rFonts w:ascii="Arial Narrow" w:hAnsi="Arial Narrow" w:cs="Arial"/>
          <w:b/>
          <w:sz w:val="24"/>
          <w:szCs w:val="24"/>
          <w:lang w:val="id-ID"/>
        </w:rPr>
        <w:t xml:space="preserve"> </w:t>
      </w:r>
      <w:r w:rsidR="00BD47A4" w:rsidRPr="00BA41C9">
        <w:rPr>
          <w:rFonts w:ascii="Arial Narrow" w:hAnsi="Arial Narrow" w:cs="Arial"/>
          <w:b/>
          <w:sz w:val="24"/>
          <w:szCs w:val="24"/>
        </w:rPr>
        <w:t>=</w:t>
      </w:r>
      <w:r w:rsidR="005061B1" w:rsidRPr="00BA41C9">
        <w:rPr>
          <w:rFonts w:ascii="Arial Narrow" w:hAnsi="Arial Narrow" w:cs="Arial"/>
          <w:b/>
          <w:sz w:val="24"/>
          <w:szCs w:val="24"/>
          <w:lang w:val="id-ID"/>
        </w:rPr>
        <w:t xml:space="preserve"> </w:t>
      </w:r>
      <w:r w:rsidR="00C36D4B" w:rsidRPr="00BA41C9">
        <w:rPr>
          <w:rFonts w:ascii="Arial Narrow" w:hAnsi="Arial Narrow" w:cs="Arial"/>
          <w:b/>
          <w:sz w:val="24"/>
          <w:szCs w:val="24"/>
          <w:lang w:val="id-ID"/>
        </w:rPr>
        <w:t>775</w:t>
      </w:r>
      <w:r w:rsidR="00BD47A4" w:rsidRPr="00BA41C9">
        <w:rPr>
          <w:rFonts w:ascii="Arial Narrow" w:hAnsi="Arial Narrow" w:cs="Arial"/>
          <w:b/>
          <w:sz w:val="24"/>
          <w:szCs w:val="24"/>
        </w:rPr>
        <w:t>)</w:t>
      </w:r>
    </w:p>
    <w:p w:rsidR="00F064FE" w:rsidRPr="00BA41C9" w:rsidRDefault="009326F0" w:rsidP="00B51537">
      <w:pPr>
        <w:spacing w:after="0" w:line="240" w:lineRule="auto"/>
        <w:ind w:left="1701"/>
        <w:jc w:val="both"/>
        <w:rPr>
          <w:rFonts w:ascii="Arial Narrow" w:hAnsi="Arial Narrow" w:cs="Arial"/>
          <w:sz w:val="24"/>
          <w:szCs w:val="24"/>
          <w:lang w:val="id-ID"/>
        </w:rPr>
      </w:pPr>
      <w:r w:rsidRPr="00BA41C9">
        <w:rPr>
          <w:rFonts w:ascii="Arial Narrow" w:hAnsi="Arial Narrow" w:cs="Arial"/>
          <w:sz w:val="24"/>
          <w:szCs w:val="24"/>
          <w:lang w:val="id-ID"/>
        </w:rPr>
        <w:t>Kepala Badan Pengelolaan Keuangan dan Aset Daerah</w:t>
      </w:r>
      <w:r w:rsidR="007645CC"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645CC" w:rsidRPr="00BA41C9">
        <w:rPr>
          <w:rFonts w:ascii="Arial Narrow" w:hAnsi="Arial Narrow" w:cs="Arial"/>
          <w:sz w:val="24"/>
          <w:szCs w:val="24"/>
        </w:rPr>
        <w:t>berwenang</w:t>
      </w:r>
      <w:proofErr w:type="spellEnd"/>
      <w:r w:rsidR="007645CC" w:rsidRPr="00BA41C9">
        <w:rPr>
          <w:rFonts w:ascii="Arial Narrow" w:hAnsi="Arial Narrow" w:cs="Arial"/>
          <w:sz w:val="24"/>
          <w:szCs w:val="24"/>
        </w:rPr>
        <w:t xml:space="preserve"> : </w:t>
      </w:r>
    </w:p>
    <w:p w:rsidR="000C5372" w:rsidRPr="00BA41C9" w:rsidRDefault="000C5372" w:rsidP="00B51537">
      <w:pPr>
        <w:numPr>
          <w:ilvl w:val="0"/>
          <w:numId w:val="45"/>
        </w:numPr>
        <w:tabs>
          <w:tab w:val="clear" w:pos="990"/>
          <w:tab w:val="num" w:pos="720"/>
        </w:tabs>
        <w:spacing w:after="0" w:line="240" w:lineRule="auto"/>
        <w:ind w:left="720" w:hanging="360"/>
        <w:jc w:val="both"/>
        <w:rPr>
          <w:rFonts w:ascii="Arial Narrow" w:hAnsi="Arial Narrow" w:cs="Arial"/>
          <w:sz w:val="24"/>
          <w:szCs w:val="24"/>
          <w:lang w:val="sv-SE"/>
        </w:rPr>
      </w:pPr>
      <w:r w:rsidRPr="00BA41C9">
        <w:rPr>
          <w:rFonts w:ascii="Arial Narrow" w:hAnsi="Arial Narrow" w:cs="Arial"/>
          <w:sz w:val="24"/>
          <w:szCs w:val="24"/>
          <w:lang w:val="sv-SE"/>
        </w:rPr>
        <w:t>Mengarahkan, mengkoordinasikan atau mengawasi pekerjaan dengan menggunakan salah satu dari yang berikut ini: pejabat penyelia, pemimpin tim kerja, koordinator kelompok, ketua komite, atau pegawai yang setara dan/atau melakukan pengawasan serupa terhadap kontraktor;</w:t>
      </w:r>
    </w:p>
    <w:p w:rsidR="000C5372" w:rsidRPr="00BA41C9" w:rsidRDefault="000C5372" w:rsidP="00B51537">
      <w:pPr>
        <w:numPr>
          <w:ilvl w:val="0"/>
          <w:numId w:val="45"/>
        </w:numPr>
        <w:tabs>
          <w:tab w:val="clear" w:pos="990"/>
          <w:tab w:val="num" w:pos="720"/>
        </w:tabs>
        <w:spacing w:after="0" w:line="240" w:lineRule="auto"/>
        <w:ind w:left="720" w:hanging="360"/>
        <w:jc w:val="both"/>
        <w:rPr>
          <w:rFonts w:ascii="Arial Narrow" w:hAnsi="Arial Narrow" w:cs="Arial"/>
          <w:sz w:val="24"/>
          <w:szCs w:val="24"/>
          <w:lang w:val="sv-SE"/>
        </w:rPr>
      </w:pPr>
      <w:r w:rsidRPr="00BA41C9">
        <w:rPr>
          <w:rFonts w:ascii="Arial Narrow" w:hAnsi="Arial Narrow" w:cs="Arial"/>
          <w:sz w:val="24"/>
          <w:szCs w:val="24"/>
          <w:lang w:val="sv-SE"/>
        </w:rPr>
        <w:t>Menjalankan tanggung-jawab yang cukup besar dalam menangani pejabat dalam unit organisasi atau organisasi lain, atau memberikan nasihat kepada pejabat yang kelasnya lebih tinggi;</w:t>
      </w:r>
    </w:p>
    <w:p w:rsidR="000C5372" w:rsidRPr="00BA41C9" w:rsidRDefault="000C5372" w:rsidP="00B51537">
      <w:pPr>
        <w:numPr>
          <w:ilvl w:val="0"/>
          <w:numId w:val="45"/>
        </w:numPr>
        <w:tabs>
          <w:tab w:val="clear" w:pos="990"/>
          <w:tab w:val="num" w:pos="720"/>
        </w:tabs>
        <w:spacing w:after="0" w:line="240" w:lineRule="auto"/>
        <w:ind w:left="720" w:hanging="360"/>
        <w:jc w:val="both"/>
        <w:rPr>
          <w:rFonts w:ascii="Arial Narrow" w:hAnsi="Arial Narrow" w:cs="Arial"/>
          <w:sz w:val="24"/>
          <w:szCs w:val="24"/>
          <w:lang w:val="sv-SE"/>
        </w:rPr>
      </w:pPr>
      <w:r w:rsidRPr="00BA41C9">
        <w:rPr>
          <w:rFonts w:ascii="Arial Narrow" w:hAnsi="Arial Narrow" w:cs="Arial"/>
          <w:sz w:val="24"/>
          <w:szCs w:val="24"/>
          <w:lang w:val="sv-SE"/>
        </w:rPr>
        <w:t>Memastikan keadilan (di antara unit, kelompok, tim, proyek, dan lain-lain) tentang standar kinerja dan teknik penentuan nilai yang dikembangkan oleh bawahan, atau memastikan keadilan tentang penilaian bawahan pada kemampuan kontraktor atau pekerjaan yang diselesaikan oleh kontraktor;</w:t>
      </w:r>
    </w:p>
    <w:p w:rsidR="000C5372" w:rsidRPr="00BA41C9" w:rsidRDefault="000C5372" w:rsidP="00B51537">
      <w:pPr>
        <w:numPr>
          <w:ilvl w:val="0"/>
          <w:numId w:val="45"/>
        </w:numPr>
        <w:tabs>
          <w:tab w:val="clear" w:pos="990"/>
          <w:tab w:val="num" w:pos="720"/>
        </w:tabs>
        <w:spacing w:after="0" w:line="240" w:lineRule="auto"/>
        <w:ind w:left="720" w:hanging="360"/>
        <w:jc w:val="both"/>
        <w:rPr>
          <w:rFonts w:ascii="Arial Narrow" w:hAnsi="Arial Narrow" w:cs="Arial"/>
          <w:sz w:val="24"/>
          <w:szCs w:val="24"/>
          <w:lang w:val="sv-SE"/>
        </w:rPr>
      </w:pPr>
      <w:r w:rsidRPr="00BA41C9">
        <w:rPr>
          <w:rFonts w:ascii="Arial Narrow" w:hAnsi="Arial Narrow" w:cs="Arial"/>
          <w:sz w:val="24"/>
          <w:szCs w:val="24"/>
          <w:lang w:val="sv-SE"/>
        </w:rPr>
        <w:t>Mengarahkan program atau segmen program yang menggunakan sumber daya yang besar (misalnya program multi miliar rupiah dalam anggaran tahunan);</w:t>
      </w:r>
    </w:p>
    <w:p w:rsidR="000C5372" w:rsidRPr="00BA41C9" w:rsidRDefault="000C5372" w:rsidP="00B51537">
      <w:pPr>
        <w:numPr>
          <w:ilvl w:val="0"/>
          <w:numId w:val="45"/>
        </w:numPr>
        <w:tabs>
          <w:tab w:val="clear" w:pos="990"/>
          <w:tab w:val="num" w:pos="720"/>
        </w:tabs>
        <w:spacing w:after="0" w:line="240" w:lineRule="auto"/>
        <w:ind w:left="720" w:hanging="360"/>
        <w:jc w:val="both"/>
        <w:rPr>
          <w:rFonts w:ascii="Arial Narrow" w:hAnsi="Arial Narrow" w:cs="Arial"/>
          <w:sz w:val="24"/>
          <w:szCs w:val="24"/>
          <w:lang w:val="sv-SE"/>
        </w:rPr>
      </w:pPr>
      <w:r w:rsidRPr="00BA41C9">
        <w:rPr>
          <w:rFonts w:ascii="Arial Narrow" w:hAnsi="Arial Narrow" w:cs="Arial"/>
          <w:sz w:val="24"/>
          <w:szCs w:val="24"/>
          <w:lang w:val="sv-SE"/>
        </w:rPr>
        <w:t>Mengambil keputusan tentang masalah pekerjaan yang diajukan oleh penyelia bawahan, pemimpin tim, atau pegawai yang setara, atau kontraktor;</w:t>
      </w:r>
    </w:p>
    <w:p w:rsidR="000C5372" w:rsidRPr="00BA41C9" w:rsidRDefault="000C5372" w:rsidP="00B51537">
      <w:pPr>
        <w:numPr>
          <w:ilvl w:val="0"/>
          <w:numId w:val="45"/>
        </w:numPr>
        <w:tabs>
          <w:tab w:val="clear" w:pos="990"/>
          <w:tab w:val="num" w:pos="720"/>
        </w:tabs>
        <w:spacing w:after="0" w:line="240" w:lineRule="auto"/>
        <w:ind w:left="720" w:hanging="360"/>
        <w:jc w:val="both"/>
        <w:rPr>
          <w:rFonts w:ascii="Arial Narrow" w:hAnsi="Arial Narrow" w:cs="Arial"/>
          <w:sz w:val="24"/>
          <w:szCs w:val="24"/>
          <w:lang w:val="sv-SE"/>
        </w:rPr>
      </w:pPr>
      <w:r w:rsidRPr="00BA41C9">
        <w:rPr>
          <w:rFonts w:ascii="Arial Narrow" w:hAnsi="Arial Narrow" w:cs="Arial"/>
          <w:sz w:val="24"/>
          <w:szCs w:val="24"/>
          <w:lang w:val="sv-SE"/>
        </w:rPr>
        <w:t>Mengevaluasi pejabat penyelia bawahan atau pemimpin tim dan berfungsi sebagai pejabat peninjau pada evaluasi kinerja pegawai fungsional yang dinilai oleh pejabat penyelia bawahan;</w:t>
      </w:r>
    </w:p>
    <w:p w:rsidR="000C5372" w:rsidRPr="00BA41C9" w:rsidRDefault="000C5372" w:rsidP="00B51537">
      <w:pPr>
        <w:numPr>
          <w:ilvl w:val="0"/>
          <w:numId w:val="45"/>
        </w:numPr>
        <w:tabs>
          <w:tab w:val="clear" w:pos="990"/>
          <w:tab w:val="num" w:pos="720"/>
        </w:tabs>
        <w:spacing w:after="0" w:line="240" w:lineRule="auto"/>
        <w:ind w:left="720" w:hanging="360"/>
        <w:jc w:val="both"/>
        <w:rPr>
          <w:rFonts w:ascii="Arial Narrow" w:hAnsi="Arial Narrow" w:cs="Arial"/>
          <w:sz w:val="24"/>
          <w:szCs w:val="24"/>
          <w:lang w:val="fi-FI"/>
        </w:rPr>
      </w:pPr>
      <w:r w:rsidRPr="00BA41C9">
        <w:rPr>
          <w:rFonts w:ascii="Arial Narrow" w:hAnsi="Arial Narrow" w:cs="Arial"/>
          <w:sz w:val="24"/>
          <w:szCs w:val="24"/>
          <w:lang w:val="fi-FI"/>
        </w:rPr>
        <w:t>Melakukan atau menyetujui seleksi pegawai fungsional di lingkungannya;</w:t>
      </w:r>
    </w:p>
    <w:p w:rsidR="000C5372" w:rsidRPr="00BA41C9" w:rsidRDefault="000C5372" w:rsidP="00B51537">
      <w:pPr>
        <w:numPr>
          <w:ilvl w:val="0"/>
          <w:numId w:val="45"/>
        </w:numPr>
        <w:tabs>
          <w:tab w:val="clear" w:pos="990"/>
          <w:tab w:val="num" w:pos="720"/>
        </w:tabs>
        <w:spacing w:after="0" w:line="240" w:lineRule="auto"/>
        <w:ind w:left="720" w:hanging="360"/>
        <w:jc w:val="both"/>
        <w:rPr>
          <w:rFonts w:ascii="Arial Narrow" w:hAnsi="Arial Narrow" w:cs="Arial"/>
          <w:sz w:val="24"/>
          <w:szCs w:val="24"/>
          <w:lang w:val="fi-FI"/>
        </w:rPr>
      </w:pPr>
      <w:r w:rsidRPr="00BA41C9">
        <w:rPr>
          <w:rFonts w:ascii="Arial Narrow" w:hAnsi="Arial Narrow" w:cs="Arial"/>
          <w:sz w:val="24"/>
          <w:szCs w:val="24"/>
          <w:lang w:val="fi-FI"/>
        </w:rPr>
        <w:t>Merekomendasikan seleksi pejabat penyelia bawahan, pemimpin tim, pemimpin kelompok, atau jabatan direktur proyek yang mengkoordinasikan pekerjaan pihak lain, dan jabatan serupa;</w:t>
      </w:r>
    </w:p>
    <w:p w:rsidR="000C5372" w:rsidRPr="00BA41C9" w:rsidRDefault="000C5372" w:rsidP="00B51537">
      <w:pPr>
        <w:numPr>
          <w:ilvl w:val="0"/>
          <w:numId w:val="45"/>
        </w:numPr>
        <w:tabs>
          <w:tab w:val="clear" w:pos="990"/>
          <w:tab w:val="num" w:pos="720"/>
        </w:tabs>
        <w:spacing w:after="0" w:line="240" w:lineRule="auto"/>
        <w:ind w:left="720" w:hanging="360"/>
        <w:jc w:val="both"/>
        <w:rPr>
          <w:rFonts w:ascii="Arial Narrow" w:hAnsi="Arial Narrow" w:cs="Arial"/>
          <w:sz w:val="24"/>
          <w:szCs w:val="24"/>
          <w:lang w:val="fi-FI"/>
        </w:rPr>
      </w:pPr>
      <w:r w:rsidRPr="00BA41C9">
        <w:rPr>
          <w:rFonts w:ascii="Arial Narrow" w:hAnsi="Arial Narrow" w:cs="Arial"/>
          <w:sz w:val="24"/>
          <w:szCs w:val="24"/>
          <w:lang w:val="fi-FI"/>
        </w:rPr>
        <w:t>Mendengarkan dan menyelesaikan keluhan kelompok atau pengaduan pegawai;</w:t>
      </w:r>
    </w:p>
    <w:p w:rsidR="000C5372" w:rsidRPr="00BA41C9" w:rsidRDefault="000C5372" w:rsidP="00B51537">
      <w:pPr>
        <w:numPr>
          <w:ilvl w:val="0"/>
          <w:numId w:val="45"/>
        </w:numPr>
        <w:tabs>
          <w:tab w:val="clear" w:pos="990"/>
          <w:tab w:val="num" w:pos="720"/>
        </w:tabs>
        <w:spacing w:after="0" w:line="240" w:lineRule="auto"/>
        <w:ind w:left="720" w:hanging="360"/>
        <w:jc w:val="both"/>
        <w:rPr>
          <w:rFonts w:ascii="Arial Narrow" w:hAnsi="Arial Narrow" w:cs="Arial"/>
          <w:sz w:val="24"/>
          <w:szCs w:val="24"/>
          <w:lang w:val="fi-FI"/>
        </w:rPr>
      </w:pPr>
      <w:r w:rsidRPr="00BA41C9">
        <w:rPr>
          <w:rFonts w:ascii="Arial Narrow" w:hAnsi="Arial Narrow" w:cs="Arial"/>
          <w:sz w:val="24"/>
          <w:szCs w:val="24"/>
          <w:lang w:val="fi-FI"/>
        </w:rPr>
        <w:t>Meninjau dan menyetujui tindakan disiplin (misalnya teguran) pegawai fungsional bawahan;</w:t>
      </w:r>
    </w:p>
    <w:p w:rsidR="000C5372" w:rsidRPr="00BA41C9" w:rsidRDefault="000C5372" w:rsidP="00B51537">
      <w:pPr>
        <w:numPr>
          <w:ilvl w:val="0"/>
          <w:numId w:val="45"/>
        </w:numPr>
        <w:tabs>
          <w:tab w:val="clear" w:pos="990"/>
          <w:tab w:val="num" w:pos="720"/>
        </w:tabs>
        <w:spacing w:after="0" w:line="240" w:lineRule="auto"/>
        <w:ind w:left="720" w:hanging="360"/>
        <w:jc w:val="both"/>
        <w:rPr>
          <w:rFonts w:ascii="Arial Narrow" w:hAnsi="Arial Narrow" w:cs="Arial"/>
          <w:sz w:val="24"/>
          <w:szCs w:val="24"/>
          <w:lang w:val="fi-FI"/>
        </w:rPr>
      </w:pPr>
      <w:r w:rsidRPr="00BA41C9">
        <w:rPr>
          <w:rFonts w:ascii="Arial Narrow" w:hAnsi="Arial Narrow" w:cs="Arial"/>
          <w:sz w:val="24"/>
          <w:szCs w:val="24"/>
          <w:lang w:val="fi-FI"/>
        </w:rPr>
        <w:lastRenderedPageBreak/>
        <w:t>Mengambil keputusan tentang kebutuhan pelatihan yang mahal atau kontroversial dan pengajuan pelatihan pegawai;</w:t>
      </w:r>
    </w:p>
    <w:p w:rsidR="000C5372" w:rsidRPr="00BA41C9" w:rsidRDefault="000C5372" w:rsidP="00B51537">
      <w:pPr>
        <w:numPr>
          <w:ilvl w:val="0"/>
          <w:numId w:val="45"/>
        </w:numPr>
        <w:tabs>
          <w:tab w:val="clear" w:pos="990"/>
          <w:tab w:val="num" w:pos="720"/>
        </w:tabs>
        <w:spacing w:after="0" w:line="240" w:lineRule="auto"/>
        <w:ind w:left="720" w:hanging="360"/>
        <w:jc w:val="both"/>
        <w:rPr>
          <w:rFonts w:ascii="Arial Narrow" w:hAnsi="Arial Narrow" w:cs="Arial"/>
          <w:sz w:val="24"/>
          <w:szCs w:val="24"/>
          <w:lang w:val="fi-FI"/>
        </w:rPr>
      </w:pPr>
      <w:r w:rsidRPr="00BA41C9">
        <w:rPr>
          <w:rFonts w:ascii="Arial Narrow" w:hAnsi="Arial Narrow" w:cs="Arial"/>
          <w:sz w:val="24"/>
          <w:szCs w:val="24"/>
          <w:lang w:val="fi-FI"/>
        </w:rPr>
        <w:t>Menentukan apakah pekerjaan yang dilakukan kontraktor sudah memenuhi standar kecukupan yang diperlukan untuk otorisasi pembayaran;</w:t>
      </w:r>
    </w:p>
    <w:p w:rsidR="000C5372" w:rsidRPr="00BA41C9" w:rsidRDefault="000C5372" w:rsidP="00B51537">
      <w:pPr>
        <w:numPr>
          <w:ilvl w:val="0"/>
          <w:numId w:val="45"/>
        </w:numPr>
        <w:tabs>
          <w:tab w:val="clear" w:pos="990"/>
          <w:tab w:val="num" w:pos="720"/>
        </w:tabs>
        <w:spacing w:after="0" w:line="240" w:lineRule="auto"/>
        <w:ind w:left="720" w:hanging="360"/>
        <w:jc w:val="both"/>
        <w:rPr>
          <w:rFonts w:ascii="Arial Narrow" w:hAnsi="Arial Narrow" w:cs="Arial"/>
          <w:sz w:val="24"/>
          <w:szCs w:val="24"/>
          <w:lang w:val="fi-FI"/>
        </w:rPr>
      </w:pPr>
      <w:r w:rsidRPr="00BA41C9">
        <w:rPr>
          <w:rFonts w:ascii="Arial Narrow" w:hAnsi="Arial Narrow" w:cs="Arial"/>
          <w:sz w:val="24"/>
          <w:szCs w:val="24"/>
          <w:lang w:val="fi-FI"/>
        </w:rPr>
        <w:t>Menyetujui anggaran biaya kenaikan kelas jabatan, upah lembur, dan perjalanan dinas pegawai;</w:t>
      </w:r>
    </w:p>
    <w:p w:rsidR="000C5372" w:rsidRPr="00BA41C9" w:rsidRDefault="000C5372" w:rsidP="00B51537">
      <w:pPr>
        <w:numPr>
          <w:ilvl w:val="0"/>
          <w:numId w:val="45"/>
        </w:numPr>
        <w:tabs>
          <w:tab w:val="clear" w:pos="990"/>
          <w:tab w:val="num" w:pos="720"/>
        </w:tabs>
        <w:spacing w:after="0" w:line="240" w:lineRule="auto"/>
        <w:ind w:left="720" w:hanging="360"/>
        <w:jc w:val="both"/>
        <w:rPr>
          <w:rFonts w:ascii="Arial Narrow" w:hAnsi="Arial Narrow" w:cs="Arial"/>
          <w:sz w:val="24"/>
          <w:szCs w:val="24"/>
          <w:lang w:val="fi-FI"/>
        </w:rPr>
      </w:pPr>
      <w:r w:rsidRPr="00BA41C9">
        <w:rPr>
          <w:rFonts w:ascii="Arial Narrow" w:hAnsi="Arial Narrow" w:cs="Arial"/>
          <w:sz w:val="24"/>
          <w:szCs w:val="24"/>
          <w:lang w:val="fi-FI"/>
        </w:rPr>
        <w:t>Merekomendasikan penghargaan bagi pegawai fungsional dan perubahan kelas jabatan;</w:t>
      </w:r>
    </w:p>
    <w:p w:rsidR="00C77D60" w:rsidRPr="00BA41C9" w:rsidRDefault="000C5372" w:rsidP="00B51537">
      <w:pPr>
        <w:numPr>
          <w:ilvl w:val="0"/>
          <w:numId w:val="45"/>
        </w:numPr>
        <w:tabs>
          <w:tab w:val="clear" w:pos="990"/>
          <w:tab w:val="left" w:pos="720"/>
        </w:tabs>
        <w:spacing w:after="0" w:line="240" w:lineRule="auto"/>
        <w:ind w:left="720" w:hanging="360"/>
        <w:jc w:val="both"/>
        <w:rPr>
          <w:rFonts w:ascii="Arial Narrow" w:hAnsi="Arial Narrow" w:cs="Arial"/>
          <w:sz w:val="24"/>
          <w:szCs w:val="24"/>
          <w:lang w:val="fi-FI"/>
        </w:rPr>
      </w:pPr>
      <w:r w:rsidRPr="00BA41C9">
        <w:rPr>
          <w:rFonts w:ascii="Arial Narrow" w:hAnsi="Arial Narrow" w:cs="Arial"/>
          <w:sz w:val="24"/>
          <w:szCs w:val="24"/>
          <w:lang w:val="fi-FI"/>
        </w:rPr>
        <w:t>Menemukan dan melaksanakan cara untuk menghapuskan atau mengurangi hambatan dalam pekerjaan, meningkatkan pengembangan tim, atau menyempurnakan metode kerja.</w:t>
      </w:r>
    </w:p>
    <w:p w:rsidR="00BA41C9" w:rsidRPr="00BA41C9" w:rsidRDefault="00BA41C9" w:rsidP="00B51537">
      <w:pPr>
        <w:tabs>
          <w:tab w:val="left" w:pos="720"/>
        </w:tabs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  <w:lang w:val="fi-FI"/>
        </w:rPr>
      </w:pPr>
    </w:p>
    <w:p w:rsidR="007645CC" w:rsidRPr="00BA41C9" w:rsidRDefault="007645CC" w:rsidP="00B51537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BA41C9">
        <w:rPr>
          <w:rFonts w:ascii="Arial Narrow" w:hAnsi="Arial Narrow" w:cs="Arial"/>
          <w:b/>
          <w:sz w:val="24"/>
          <w:szCs w:val="24"/>
        </w:rPr>
        <w:t xml:space="preserve">FAKTOR 4: HUBUNGAN PERSONAL </w:t>
      </w:r>
    </w:p>
    <w:p w:rsidR="007645CC" w:rsidRPr="00BA41C9" w:rsidRDefault="007645CC" w:rsidP="00B51537">
      <w:pPr>
        <w:pStyle w:val="ListParagraph"/>
        <w:numPr>
          <w:ilvl w:val="0"/>
          <w:numId w:val="2"/>
        </w:numPr>
        <w:tabs>
          <w:tab w:val="left" w:pos="1701"/>
        </w:tabs>
        <w:spacing w:after="0" w:line="240" w:lineRule="auto"/>
        <w:ind w:left="1276" w:firstLine="0"/>
        <w:rPr>
          <w:rFonts w:ascii="Arial Narrow" w:hAnsi="Arial Narrow" w:cs="Arial"/>
          <w:b/>
          <w:sz w:val="24"/>
          <w:szCs w:val="24"/>
        </w:rPr>
      </w:pPr>
      <w:proofErr w:type="spellStart"/>
      <w:r w:rsidRPr="00BA41C9">
        <w:rPr>
          <w:rFonts w:ascii="Arial Narrow" w:hAnsi="Arial Narrow" w:cs="Arial"/>
          <w:b/>
          <w:sz w:val="24"/>
          <w:szCs w:val="24"/>
        </w:rPr>
        <w:t>Sifat</w:t>
      </w:r>
      <w:proofErr w:type="spellEnd"/>
      <w:r w:rsidRPr="00BA41C9">
        <w:rPr>
          <w:rFonts w:ascii="Arial Narrow" w:hAnsi="Arial Narrow" w:cs="Arial"/>
          <w:b/>
          <w:sz w:val="24"/>
          <w:szCs w:val="24"/>
        </w:rPr>
        <w:t xml:space="preserve"> H</w:t>
      </w:r>
      <w:r w:rsidR="00817D90" w:rsidRPr="00BA41C9">
        <w:rPr>
          <w:rFonts w:ascii="Arial Narrow" w:hAnsi="Arial Narrow" w:cs="Arial"/>
          <w:b/>
          <w:sz w:val="24"/>
          <w:szCs w:val="24"/>
          <w:lang w:val="id-ID"/>
        </w:rPr>
        <w:t>u</w:t>
      </w:r>
      <w:proofErr w:type="spellStart"/>
      <w:r w:rsidRPr="00BA41C9">
        <w:rPr>
          <w:rFonts w:ascii="Arial Narrow" w:hAnsi="Arial Narrow" w:cs="Arial"/>
          <w:b/>
          <w:sz w:val="24"/>
          <w:szCs w:val="24"/>
        </w:rPr>
        <w:t>bungan</w:t>
      </w:r>
      <w:proofErr w:type="spellEnd"/>
      <w:r w:rsidRPr="00BA41C9">
        <w:rPr>
          <w:rFonts w:ascii="Arial Narrow" w:hAnsi="Arial Narrow" w:cs="Arial"/>
          <w:b/>
          <w:sz w:val="24"/>
          <w:szCs w:val="24"/>
        </w:rPr>
        <w:t xml:space="preserve"> </w:t>
      </w:r>
      <w:r w:rsidR="00BD47A4" w:rsidRPr="00BA41C9">
        <w:rPr>
          <w:rFonts w:ascii="Arial Narrow" w:hAnsi="Arial Narrow" w:cs="Arial"/>
          <w:b/>
          <w:sz w:val="24"/>
          <w:szCs w:val="24"/>
        </w:rPr>
        <w:t>(</w:t>
      </w:r>
      <w:proofErr w:type="spellStart"/>
      <w:r w:rsidR="00BD47A4" w:rsidRPr="00BA41C9">
        <w:rPr>
          <w:rFonts w:ascii="Arial Narrow" w:hAnsi="Arial Narrow" w:cs="Arial"/>
          <w:b/>
          <w:sz w:val="24"/>
          <w:szCs w:val="24"/>
        </w:rPr>
        <w:t>fk</w:t>
      </w:r>
      <w:proofErr w:type="spellEnd"/>
      <w:r w:rsidR="00BD47A4" w:rsidRPr="00BA41C9">
        <w:rPr>
          <w:rFonts w:ascii="Arial Narrow" w:hAnsi="Arial Narrow" w:cs="Arial"/>
          <w:b/>
          <w:sz w:val="24"/>
          <w:szCs w:val="24"/>
        </w:rPr>
        <w:t xml:space="preserve">. </w:t>
      </w:r>
      <w:r w:rsidR="00822542" w:rsidRPr="00BA41C9">
        <w:rPr>
          <w:rFonts w:ascii="Arial Narrow" w:hAnsi="Arial Narrow" w:cs="Arial"/>
          <w:b/>
          <w:sz w:val="24"/>
          <w:szCs w:val="24"/>
          <w:lang w:val="id-ID"/>
        </w:rPr>
        <w:t>4A-</w:t>
      </w:r>
      <w:r w:rsidR="007B24C3">
        <w:rPr>
          <w:rFonts w:ascii="Arial Narrow" w:hAnsi="Arial Narrow" w:cs="Arial"/>
          <w:b/>
          <w:sz w:val="24"/>
          <w:szCs w:val="24"/>
          <w:lang w:val="id-ID"/>
        </w:rPr>
        <w:t>3</w:t>
      </w:r>
      <w:r w:rsidR="007B61DF" w:rsidRPr="00BA41C9">
        <w:rPr>
          <w:rFonts w:ascii="Arial Narrow" w:hAnsi="Arial Narrow" w:cs="Arial"/>
          <w:b/>
          <w:sz w:val="24"/>
          <w:szCs w:val="24"/>
          <w:lang w:val="id-ID"/>
        </w:rPr>
        <w:t xml:space="preserve"> </w:t>
      </w:r>
      <w:r w:rsidR="00BD47A4" w:rsidRPr="00BA41C9">
        <w:rPr>
          <w:rFonts w:ascii="Arial Narrow" w:hAnsi="Arial Narrow" w:cs="Arial"/>
          <w:b/>
          <w:sz w:val="24"/>
          <w:szCs w:val="24"/>
        </w:rPr>
        <w:t>=</w:t>
      </w:r>
      <w:r w:rsidR="007B61DF" w:rsidRPr="00BA41C9">
        <w:rPr>
          <w:rFonts w:ascii="Arial Narrow" w:hAnsi="Arial Narrow" w:cs="Arial"/>
          <w:b/>
          <w:sz w:val="24"/>
          <w:szCs w:val="24"/>
          <w:lang w:val="id-ID"/>
        </w:rPr>
        <w:t xml:space="preserve"> </w:t>
      </w:r>
      <w:r w:rsidR="007B24C3">
        <w:rPr>
          <w:rFonts w:ascii="Arial Narrow" w:hAnsi="Arial Narrow" w:cs="Arial"/>
          <w:b/>
          <w:sz w:val="24"/>
          <w:szCs w:val="24"/>
          <w:lang w:val="id-ID"/>
        </w:rPr>
        <w:t>75</w:t>
      </w:r>
      <w:r w:rsidR="00BD47A4" w:rsidRPr="00BA41C9">
        <w:rPr>
          <w:rFonts w:ascii="Arial Narrow" w:hAnsi="Arial Narrow" w:cs="Arial"/>
          <w:b/>
          <w:sz w:val="24"/>
          <w:szCs w:val="24"/>
        </w:rPr>
        <w:t>)</w:t>
      </w:r>
    </w:p>
    <w:p w:rsidR="00157099" w:rsidRPr="00BA41C9" w:rsidRDefault="000C5372" w:rsidP="00B51537">
      <w:pPr>
        <w:pStyle w:val="ListParagraph"/>
        <w:spacing w:after="0" w:line="240" w:lineRule="auto"/>
        <w:ind w:left="1701"/>
        <w:jc w:val="both"/>
        <w:rPr>
          <w:rFonts w:ascii="Arial Narrow" w:hAnsi="Arial Narrow" w:cs="Arial"/>
          <w:sz w:val="24"/>
          <w:szCs w:val="24"/>
          <w:lang w:val="id-ID"/>
        </w:rPr>
      </w:pPr>
      <w:r w:rsidRPr="00BA41C9">
        <w:rPr>
          <w:rFonts w:ascii="Arial Narrow" w:hAnsi="Arial Narrow" w:cs="Arial"/>
          <w:sz w:val="24"/>
          <w:szCs w:val="24"/>
          <w:lang w:val="id-ID"/>
        </w:rPr>
        <w:t xml:space="preserve">Kepala Badan Pengelolaan Keuangan dan Aset Daerah </w:t>
      </w:r>
      <w:r w:rsidR="005061B1" w:rsidRPr="00BA41C9">
        <w:rPr>
          <w:rFonts w:ascii="Arial Narrow" w:hAnsi="Arial Narrow" w:cs="Arial"/>
          <w:sz w:val="24"/>
          <w:szCs w:val="24"/>
          <w:lang w:val="id-ID"/>
        </w:rPr>
        <w:t>dalam melaksanakan tugas jabatannya berhubungan dengan :</w:t>
      </w:r>
    </w:p>
    <w:p w:rsidR="007B24C3" w:rsidRPr="007B24C3" w:rsidRDefault="007B24C3" w:rsidP="007B24C3">
      <w:pPr>
        <w:pStyle w:val="BodyText2"/>
        <w:numPr>
          <w:ilvl w:val="0"/>
          <w:numId w:val="47"/>
        </w:numPr>
        <w:spacing w:before="60" w:line="276" w:lineRule="auto"/>
        <w:ind w:left="2127"/>
        <w:jc w:val="both"/>
        <w:rPr>
          <w:rFonts w:ascii="Arial Narrow" w:hAnsi="Arial Narrow" w:cs="Arial"/>
          <w:b w:val="0"/>
          <w:sz w:val="24"/>
          <w:szCs w:val="24"/>
          <w:lang w:val="en-US"/>
        </w:rPr>
      </w:pP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pejabat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penyelia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yang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kelasnya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lebih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tinggi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,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dan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staf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biro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dan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organisasi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utama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dalam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instansi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;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staf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penunjang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kantor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pusat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instansi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;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atau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pegawai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yang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setara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dalam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instansi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lain;</w:t>
      </w:r>
    </w:p>
    <w:p w:rsidR="007B24C3" w:rsidRPr="007B24C3" w:rsidRDefault="007B24C3" w:rsidP="007B24C3">
      <w:pPr>
        <w:pStyle w:val="BodyText2"/>
        <w:numPr>
          <w:ilvl w:val="0"/>
          <w:numId w:val="47"/>
        </w:numPr>
        <w:spacing w:before="60" w:line="276" w:lineRule="auto"/>
        <w:ind w:left="2127"/>
        <w:jc w:val="both"/>
        <w:rPr>
          <w:rFonts w:ascii="Arial Narrow" w:hAnsi="Arial Narrow" w:cs="Arial"/>
          <w:b w:val="0"/>
          <w:sz w:val="24"/>
          <w:szCs w:val="24"/>
          <w:lang w:val="en-US"/>
        </w:rPr>
      </w:pP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staf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kelompok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kepentingan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masyarakat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yang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memiliki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pengaruh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politik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;</w:t>
      </w:r>
    </w:p>
    <w:p w:rsidR="007B24C3" w:rsidRPr="007B24C3" w:rsidRDefault="007B24C3" w:rsidP="007B24C3">
      <w:pPr>
        <w:numPr>
          <w:ilvl w:val="0"/>
          <w:numId w:val="47"/>
        </w:numPr>
        <w:tabs>
          <w:tab w:val="left" w:pos="252"/>
        </w:tabs>
        <w:autoSpaceDE w:val="0"/>
        <w:autoSpaceDN w:val="0"/>
        <w:adjustRightInd w:val="0"/>
        <w:spacing w:before="60" w:after="0"/>
        <w:ind w:left="2127"/>
        <w:jc w:val="both"/>
        <w:rPr>
          <w:rFonts w:ascii="Arial Narrow" w:hAnsi="Arial Narrow" w:cs="Arial"/>
          <w:sz w:val="24"/>
          <w:szCs w:val="24"/>
        </w:rPr>
      </w:pPr>
      <w:r w:rsidRPr="007B24C3">
        <w:rPr>
          <w:rFonts w:ascii="Arial Narrow" w:hAnsi="Arial Narrow"/>
        </w:rPr>
        <w:tab/>
      </w:r>
      <w:proofErr w:type="spellStart"/>
      <w:r w:rsidRPr="007B24C3">
        <w:rPr>
          <w:rFonts w:ascii="Arial Narrow" w:hAnsi="Arial Narrow" w:cs="Arial"/>
          <w:sz w:val="24"/>
          <w:szCs w:val="24"/>
        </w:rPr>
        <w:t>wartawan</w:t>
      </w:r>
      <w:proofErr w:type="spellEnd"/>
      <w:r w:rsidRPr="007B24C3">
        <w:rPr>
          <w:rFonts w:ascii="Arial Narrow" w:hAnsi="Arial Narrow" w:cs="Arial"/>
          <w:sz w:val="24"/>
          <w:szCs w:val="24"/>
        </w:rPr>
        <w:t xml:space="preserve"> media </w:t>
      </w:r>
      <w:proofErr w:type="spellStart"/>
      <w:r w:rsidRPr="007B24C3">
        <w:rPr>
          <w:rFonts w:ascii="Arial Narrow" w:hAnsi="Arial Narrow" w:cs="Arial"/>
          <w:sz w:val="24"/>
          <w:szCs w:val="24"/>
        </w:rPr>
        <w:t>masa</w:t>
      </w:r>
      <w:proofErr w:type="spellEnd"/>
      <w:r w:rsidRPr="007B24C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24C3">
        <w:rPr>
          <w:rFonts w:ascii="Arial Narrow" w:hAnsi="Arial Narrow" w:cs="Arial"/>
          <w:sz w:val="24"/>
          <w:szCs w:val="24"/>
        </w:rPr>
        <w:t>besar</w:t>
      </w:r>
      <w:proofErr w:type="spellEnd"/>
      <w:r w:rsidRPr="007B24C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24C3">
        <w:rPr>
          <w:rFonts w:ascii="Arial Narrow" w:hAnsi="Arial Narrow" w:cs="Arial"/>
          <w:sz w:val="24"/>
          <w:szCs w:val="24"/>
        </w:rPr>
        <w:t>atau</w:t>
      </w:r>
      <w:proofErr w:type="spellEnd"/>
      <w:r w:rsidRPr="007B24C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24C3">
        <w:rPr>
          <w:rFonts w:ascii="Arial Narrow" w:hAnsi="Arial Narrow" w:cs="Arial"/>
          <w:sz w:val="24"/>
          <w:szCs w:val="24"/>
        </w:rPr>
        <w:t>koran</w:t>
      </w:r>
      <w:proofErr w:type="spellEnd"/>
      <w:r w:rsidRPr="007B24C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24C3">
        <w:rPr>
          <w:rFonts w:ascii="Arial Narrow" w:hAnsi="Arial Narrow" w:cs="Arial"/>
          <w:sz w:val="24"/>
          <w:szCs w:val="24"/>
        </w:rPr>
        <w:t>daerah</w:t>
      </w:r>
      <w:proofErr w:type="spellEnd"/>
      <w:r w:rsidRPr="007B24C3">
        <w:rPr>
          <w:rFonts w:ascii="Arial Narrow" w:hAnsi="Arial Narrow" w:cs="Arial"/>
          <w:sz w:val="24"/>
          <w:szCs w:val="24"/>
        </w:rPr>
        <w:t xml:space="preserve"> yang </w:t>
      </w:r>
      <w:proofErr w:type="spellStart"/>
      <w:r w:rsidRPr="007B24C3">
        <w:rPr>
          <w:rFonts w:ascii="Arial Narrow" w:hAnsi="Arial Narrow" w:cs="Arial"/>
          <w:sz w:val="24"/>
          <w:szCs w:val="24"/>
        </w:rPr>
        <w:t>berpengaruh</w:t>
      </w:r>
      <w:proofErr w:type="spellEnd"/>
      <w:r w:rsidRPr="007B24C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24C3">
        <w:rPr>
          <w:rFonts w:ascii="Arial Narrow" w:hAnsi="Arial Narrow" w:cs="Arial"/>
          <w:sz w:val="24"/>
          <w:szCs w:val="24"/>
        </w:rPr>
        <w:t>atau</w:t>
      </w:r>
      <w:proofErr w:type="spellEnd"/>
      <w:r w:rsidRPr="007B24C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24C3">
        <w:rPr>
          <w:rFonts w:ascii="Arial Narrow" w:hAnsi="Arial Narrow" w:cs="Arial"/>
          <w:sz w:val="24"/>
          <w:szCs w:val="24"/>
        </w:rPr>
        <w:t>liputan</w:t>
      </w:r>
      <w:proofErr w:type="spellEnd"/>
      <w:r w:rsidRPr="007B24C3">
        <w:rPr>
          <w:rFonts w:ascii="Arial Narrow" w:hAnsi="Arial Narrow" w:cs="Arial"/>
          <w:sz w:val="24"/>
          <w:szCs w:val="24"/>
        </w:rPr>
        <w:t xml:space="preserve"> radio </w:t>
      </w:r>
      <w:proofErr w:type="spellStart"/>
      <w:r w:rsidRPr="007B24C3">
        <w:rPr>
          <w:rFonts w:ascii="Arial Narrow" w:hAnsi="Arial Narrow" w:cs="Arial"/>
          <w:sz w:val="24"/>
          <w:szCs w:val="24"/>
        </w:rPr>
        <w:t>atau</w:t>
      </w:r>
      <w:proofErr w:type="spellEnd"/>
      <w:r w:rsidRPr="007B24C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24C3">
        <w:rPr>
          <w:rFonts w:ascii="Arial Narrow" w:hAnsi="Arial Narrow" w:cs="Arial"/>
          <w:sz w:val="24"/>
          <w:szCs w:val="24"/>
        </w:rPr>
        <w:t>televisi</w:t>
      </w:r>
      <w:proofErr w:type="spellEnd"/>
      <w:r w:rsidRPr="007B24C3">
        <w:rPr>
          <w:rFonts w:ascii="Arial Narrow" w:hAnsi="Arial Narrow" w:cs="Arial"/>
          <w:sz w:val="24"/>
          <w:szCs w:val="24"/>
        </w:rPr>
        <w:t xml:space="preserve"> yang </w:t>
      </w:r>
      <w:proofErr w:type="spellStart"/>
      <w:r w:rsidRPr="007B24C3">
        <w:rPr>
          <w:rFonts w:ascii="Arial Narrow" w:hAnsi="Arial Narrow" w:cs="Arial"/>
          <w:sz w:val="24"/>
          <w:szCs w:val="24"/>
        </w:rPr>
        <w:t>setara</w:t>
      </w:r>
      <w:proofErr w:type="spellEnd"/>
      <w:r w:rsidRPr="007B24C3">
        <w:rPr>
          <w:rFonts w:ascii="Arial Narrow" w:hAnsi="Arial Narrow" w:cs="Arial"/>
          <w:sz w:val="24"/>
          <w:szCs w:val="24"/>
        </w:rPr>
        <w:t>;</w:t>
      </w:r>
    </w:p>
    <w:p w:rsidR="007B24C3" w:rsidRPr="007B24C3" w:rsidRDefault="007B24C3" w:rsidP="007B24C3">
      <w:pPr>
        <w:pStyle w:val="BodyText2"/>
        <w:numPr>
          <w:ilvl w:val="0"/>
          <w:numId w:val="47"/>
        </w:numPr>
        <w:spacing w:before="60" w:line="276" w:lineRule="auto"/>
        <w:ind w:left="2127"/>
        <w:jc w:val="both"/>
        <w:rPr>
          <w:rFonts w:ascii="Arial Narrow" w:hAnsi="Arial Narrow" w:cs="Arial"/>
          <w:b w:val="0"/>
          <w:sz w:val="24"/>
          <w:szCs w:val="24"/>
          <w:lang w:val="en-US"/>
        </w:rPr>
      </w:pP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asisten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staf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ahli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DPR;</w:t>
      </w:r>
    </w:p>
    <w:p w:rsidR="007B24C3" w:rsidRPr="007B24C3" w:rsidRDefault="007B24C3" w:rsidP="007B24C3">
      <w:pPr>
        <w:pStyle w:val="BodyText2"/>
        <w:numPr>
          <w:ilvl w:val="0"/>
          <w:numId w:val="47"/>
        </w:numPr>
        <w:spacing w:before="60" w:line="276" w:lineRule="auto"/>
        <w:ind w:left="2127"/>
        <w:jc w:val="both"/>
        <w:rPr>
          <w:rFonts w:ascii="Arial Narrow" w:hAnsi="Arial Narrow" w:cs="Arial"/>
          <w:b w:val="0"/>
          <w:sz w:val="24"/>
          <w:szCs w:val="24"/>
          <w:lang w:val="en-US"/>
        </w:rPr>
      </w:pP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staf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perusahaan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industri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yang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berskala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besar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;</w:t>
      </w:r>
    </w:p>
    <w:p w:rsidR="00BA41C9" w:rsidRPr="007B24C3" w:rsidRDefault="007B24C3" w:rsidP="007B24C3">
      <w:pPr>
        <w:pStyle w:val="BodyText2"/>
        <w:numPr>
          <w:ilvl w:val="0"/>
          <w:numId w:val="47"/>
        </w:numPr>
        <w:spacing w:before="60" w:line="276" w:lineRule="auto"/>
        <w:ind w:left="2127"/>
        <w:jc w:val="both"/>
        <w:rPr>
          <w:rFonts w:ascii="Arial Narrow" w:hAnsi="Arial Narrow" w:cs="Arial"/>
          <w:b w:val="0"/>
          <w:sz w:val="24"/>
          <w:szCs w:val="24"/>
          <w:lang w:val="en-US"/>
        </w:rPr>
      </w:pPr>
      <w:proofErr w:type="spellStart"/>
      <w:proofErr w:type="gram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pejabat</w:t>
      </w:r>
      <w:proofErr w:type="spellEnd"/>
      <w:proofErr w:type="gram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asosiasi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perdagangan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daerah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atau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organisasi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keahlian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tingkat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nasional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,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kelompok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aksi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masyarakat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,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atau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organisasi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profesional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;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dan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/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atau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pejabat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penyelia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instansi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pemerintah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.</w:t>
      </w:r>
    </w:p>
    <w:p w:rsidR="007645CC" w:rsidRPr="00BA41C9" w:rsidRDefault="007645CC" w:rsidP="00B51537">
      <w:pPr>
        <w:pStyle w:val="ListParagraph"/>
        <w:numPr>
          <w:ilvl w:val="0"/>
          <w:numId w:val="2"/>
        </w:numPr>
        <w:tabs>
          <w:tab w:val="left" w:pos="1701"/>
        </w:tabs>
        <w:spacing w:after="0" w:line="240" w:lineRule="auto"/>
        <w:ind w:left="1276" w:firstLine="0"/>
        <w:rPr>
          <w:rFonts w:ascii="Arial Narrow" w:hAnsi="Arial Narrow" w:cs="Arial"/>
          <w:b/>
          <w:sz w:val="24"/>
          <w:szCs w:val="24"/>
        </w:rPr>
      </w:pPr>
      <w:proofErr w:type="spellStart"/>
      <w:r w:rsidRPr="00BA41C9">
        <w:rPr>
          <w:rFonts w:ascii="Arial Narrow" w:hAnsi="Arial Narrow" w:cs="Arial"/>
          <w:b/>
          <w:sz w:val="24"/>
          <w:szCs w:val="24"/>
        </w:rPr>
        <w:t>Tujuan</w:t>
      </w:r>
      <w:proofErr w:type="spellEnd"/>
      <w:r w:rsidRPr="00BA41C9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b/>
          <w:sz w:val="24"/>
          <w:szCs w:val="24"/>
        </w:rPr>
        <w:t>Hubungan</w:t>
      </w:r>
      <w:proofErr w:type="spellEnd"/>
      <w:r w:rsidRPr="00BA41C9">
        <w:rPr>
          <w:rFonts w:ascii="Arial Narrow" w:hAnsi="Arial Narrow" w:cs="Arial"/>
          <w:b/>
          <w:sz w:val="24"/>
          <w:szCs w:val="24"/>
        </w:rPr>
        <w:t xml:space="preserve"> </w:t>
      </w:r>
      <w:r w:rsidR="00BD47A4" w:rsidRPr="00BA41C9">
        <w:rPr>
          <w:rFonts w:ascii="Arial Narrow" w:hAnsi="Arial Narrow" w:cs="Arial"/>
          <w:b/>
          <w:sz w:val="24"/>
          <w:szCs w:val="24"/>
        </w:rPr>
        <w:t>(</w:t>
      </w:r>
      <w:proofErr w:type="spellStart"/>
      <w:r w:rsidR="00BD47A4" w:rsidRPr="00BA41C9">
        <w:rPr>
          <w:rFonts w:ascii="Arial Narrow" w:hAnsi="Arial Narrow" w:cs="Arial"/>
          <w:b/>
          <w:sz w:val="24"/>
          <w:szCs w:val="24"/>
        </w:rPr>
        <w:t>fk</w:t>
      </w:r>
      <w:proofErr w:type="spellEnd"/>
      <w:r w:rsidR="00BD47A4" w:rsidRPr="00BA41C9">
        <w:rPr>
          <w:rFonts w:ascii="Arial Narrow" w:hAnsi="Arial Narrow" w:cs="Arial"/>
          <w:b/>
          <w:sz w:val="24"/>
          <w:szCs w:val="24"/>
        </w:rPr>
        <w:t>.</w:t>
      </w:r>
      <w:r w:rsidR="007F29EB" w:rsidRPr="00BA41C9">
        <w:rPr>
          <w:rFonts w:ascii="Arial Narrow" w:hAnsi="Arial Narrow" w:cs="Arial"/>
          <w:b/>
          <w:sz w:val="24"/>
          <w:szCs w:val="24"/>
          <w:lang w:val="id-ID"/>
        </w:rPr>
        <w:t>4B-</w:t>
      </w:r>
      <w:r w:rsidR="003C2213" w:rsidRPr="00BA41C9">
        <w:rPr>
          <w:rFonts w:ascii="Arial Narrow" w:hAnsi="Arial Narrow" w:cs="Arial"/>
          <w:b/>
          <w:sz w:val="24"/>
          <w:szCs w:val="24"/>
          <w:lang w:val="id-ID"/>
        </w:rPr>
        <w:t xml:space="preserve">3 </w:t>
      </w:r>
      <w:r w:rsidR="007F29EB" w:rsidRPr="00BA41C9">
        <w:rPr>
          <w:rFonts w:ascii="Arial Narrow" w:hAnsi="Arial Narrow" w:cs="Arial"/>
          <w:b/>
          <w:sz w:val="24"/>
          <w:szCs w:val="24"/>
          <w:lang w:val="id-ID"/>
        </w:rPr>
        <w:t>=</w:t>
      </w:r>
      <w:r w:rsidR="00434293" w:rsidRPr="00BA41C9">
        <w:rPr>
          <w:rFonts w:ascii="Arial Narrow" w:hAnsi="Arial Narrow" w:cs="Arial"/>
          <w:b/>
          <w:sz w:val="24"/>
          <w:szCs w:val="24"/>
          <w:lang w:val="id-ID"/>
        </w:rPr>
        <w:t xml:space="preserve"> </w:t>
      </w:r>
      <w:r w:rsidR="003C2213" w:rsidRPr="00BA41C9">
        <w:rPr>
          <w:rFonts w:ascii="Arial Narrow" w:hAnsi="Arial Narrow" w:cs="Arial"/>
          <w:b/>
          <w:sz w:val="24"/>
          <w:szCs w:val="24"/>
          <w:lang w:val="id-ID"/>
        </w:rPr>
        <w:t>100</w:t>
      </w:r>
      <w:r w:rsidR="007F29EB" w:rsidRPr="00BA41C9">
        <w:rPr>
          <w:rFonts w:ascii="Arial Narrow" w:hAnsi="Arial Narrow" w:cs="Arial"/>
          <w:b/>
          <w:sz w:val="24"/>
          <w:szCs w:val="24"/>
          <w:lang w:val="id-ID"/>
        </w:rPr>
        <w:t>)</w:t>
      </w:r>
    </w:p>
    <w:p w:rsidR="009306BE" w:rsidRPr="00BA41C9" w:rsidRDefault="001F78F7" w:rsidP="00B51537">
      <w:pPr>
        <w:pStyle w:val="BodyText2"/>
        <w:ind w:left="1701"/>
        <w:jc w:val="both"/>
        <w:rPr>
          <w:rFonts w:ascii="Arial Narrow" w:hAnsi="Arial Narrow" w:cs="Arial"/>
          <w:b w:val="0"/>
          <w:sz w:val="24"/>
          <w:szCs w:val="24"/>
          <w:lang w:val="en-US"/>
        </w:rPr>
      </w:pPr>
      <w:r w:rsidRPr="00BA41C9">
        <w:rPr>
          <w:rFonts w:ascii="Arial Narrow" w:eastAsia="Calibri" w:hAnsi="Arial Narrow" w:cs="Arial"/>
          <w:b w:val="0"/>
          <w:sz w:val="24"/>
          <w:szCs w:val="24"/>
        </w:rPr>
        <w:t xml:space="preserve">Tujuan hubungan </w:t>
      </w:r>
      <w:r w:rsidRPr="00BA41C9">
        <w:rPr>
          <w:rFonts w:ascii="Arial Narrow" w:hAnsi="Arial Narrow" w:cs="Arial"/>
          <w:b w:val="0"/>
          <w:sz w:val="24"/>
          <w:szCs w:val="24"/>
          <w:lang w:val="id-ID"/>
        </w:rPr>
        <w:t xml:space="preserve">yang dilakukan oleh </w:t>
      </w:r>
      <w:r w:rsidR="009306BE" w:rsidRPr="00BA41C9">
        <w:rPr>
          <w:rFonts w:ascii="Arial Narrow" w:hAnsi="Arial Narrow" w:cs="Arial"/>
          <w:b w:val="0"/>
          <w:sz w:val="24"/>
          <w:szCs w:val="24"/>
          <w:lang w:val="id-ID"/>
        </w:rPr>
        <w:t xml:space="preserve">Kepala Badan Pengelolaan Keuangan dan Aset Daerah </w:t>
      </w:r>
      <w:r w:rsidRPr="00BA41C9">
        <w:rPr>
          <w:rFonts w:ascii="Arial Narrow" w:eastAsia="Calibri" w:hAnsi="Arial Narrow" w:cs="Arial"/>
          <w:b w:val="0"/>
          <w:sz w:val="24"/>
          <w:szCs w:val="24"/>
        </w:rPr>
        <w:t>adalah</w:t>
      </w:r>
      <w:r w:rsidR="009306BE" w:rsidRPr="00BA41C9">
        <w:rPr>
          <w:rFonts w:ascii="Arial Narrow" w:hAnsi="Arial Narrow" w:cs="Arial"/>
          <w:b w:val="0"/>
          <w:sz w:val="24"/>
          <w:szCs w:val="24"/>
        </w:rPr>
        <w:t xml:space="preserve"> </w:t>
      </w:r>
      <w:proofErr w:type="spellStart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>untuk</w:t>
      </w:r>
      <w:proofErr w:type="spellEnd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>menimbang</w:t>
      </w:r>
      <w:proofErr w:type="spellEnd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 xml:space="preserve">, </w:t>
      </w:r>
      <w:proofErr w:type="spellStart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>mempertahankan</w:t>
      </w:r>
      <w:proofErr w:type="spellEnd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>atau</w:t>
      </w:r>
      <w:proofErr w:type="spellEnd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>merundingkan</w:t>
      </w:r>
      <w:proofErr w:type="spellEnd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>proyek</w:t>
      </w:r>
      <w:proofErr w:type="spellEnd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 xml:space="preserve">, </w:t>
      </w:r>
      <w:proofErr w:type="spellStart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>segmen</w:t>
      </w:r>
      <w:proofErr w:type="spellEnd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 xml:space="preserve"> program unit </w:t>
      </w:r>
      <w:proofErr w:type="spellStart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>organisasi</w:t>
      </w:r>
      <w:proofErr w:type="spellEnd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 xml:space="preserve"> yang </w:t>
      </w:r>
      <w:proofErr w:type="spellStart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>diarahkan</w:t>
      </w:r>
      <w:proofErr w:type="spellEnd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>untuk</w:t>
      </w:r>
      <w:proofErr w:type="spellEnd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>memperoleh</w:t>
      </w:r>
      <w:proofErr w:type="spellEnd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>sumber</w:t>
      </w:r>
      <w:proofErr w:type="spellEnd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>daya</w:t>
      </w:r>
      <w:proofErr w:type="spellEnd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>dan</w:t>
      </w:r>
      <w:proofErr w:type="spellEnd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>kesesuaian</w:t>
      </w:r>
      <w:proofErr w:type="spellEnd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>dengan</w:t>
      </w:r>
      <w:proofErr w:type="spellEnd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>kebijakan</w:t>
      </w:r>
      <w:proofErr w:type="spellEnd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 xml:space="preserve">, </w:t>
      </w:r>
      <w:proofErr w:type="spellStart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>peraturan</w:t>
      </w:r>
      <w:proofErr w:type="spellEnd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 xml:space="preserve">, </w:t>
      </w:r>
      <w:proofErr w:type="spellStart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>atau</w:t>
      </w:r>
      <w:proofErr w:type="spellEnd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>kontrak</w:t>
      </w:r>
      <w:proofErr w:type="spellEnd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 xml:space="preserve"> yang </w:t>
      </w:r>
      <w:proofErr w:type="spellStart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>sudah</w:t>
      </w:r>
      <w:proofErr w:type="spellEnd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>ditetapkan</w:t>
      </w:r>
      <w:proofErr w:type="spellEnd"/>
      <w:r w:rsidR="009306BE" w:rsidRPr="00BA41C9">
        <w:rPr>
          <w:rFonts w:ascii="Arial Narrow" w:hAnsi="Arial Narrow" w:cs="Arial"/>
          <w:b w:val="0"/>
          <w:sz w:val="24"/>
          <w:szCs w:val="24"/>
          <w:lang w:val="en-US"/>
        </w:rPr>
        <w:t xml:space="preserve">. </w:t>
      </w:r>
    </w:p>
    <w:p w:rsidR="00D0645F" w:rsidRPr="00BA41C9" w:rsidRDefault="009306BE" w:rsidP="00B51537">
      <w:pPr>
        <w:pStyle w:val="ListParagraph"/>
        <w:spacing w:after="0" w:line="240" w:lineRule="auto"/>
        <w:ind w:left="1701"/>
        <w:jc w:val="both"/>
        <w:rPr>
          <w:rFonts w:ascii="Arial Narrow" w:hAnsi="Arial Narrow" w:cs="Arial"/>
          <w:sz w:val="24"/>
          <w:szCs w:val="24"/>
          <w:lang w:val="id-ID"/>
        </w:rPr>
      </w:pPr>
      <w:proofErr w:type="spellStart"/>
      <w:proofErr w:type="gramStart"/>
      <w:r w:rsidRPr="00BA41C9">
        <w:rPr>
          <w:rFonts w:ascii="Arial Narrow" w:hAnsi="Arial Narrow" w:cs="Arial"/>
          <w:sz w:val="24"/>
          <w:szCs w:val="24"/>
        </w:rPr>
        <w:t>Hubungan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biasanya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partisipasi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aktif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dalam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konferensi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rapat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pemeriksaan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atau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presentasi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masalah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atau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isu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berdampak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cukup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besar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pada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program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atau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segmen</w:t>
      </w:r>
      <w:proofErr w:type="spellEnd"/>
      <w:r w:rsidRPr="00BA41C9">
        <w:rPr>
          <w:rFonts w:ascii="Arial Narrow" w:hAnsi="Arial Narrow" w:cs="Arial"/>
          <w:sz w:val="24"/>
          <w:szCs w:val="24"/>
        </w:rPr>
        <w:t xml:space="preserve"> program yang </w:t>
      </w:r>
      <w:proofErr w:type="spellStart"/>
      <w:r w:rsidRPr="00BA41C9">
        <w:rPr>
          <w:rFonts w:ascii="Arial Narrow" w:hAnsi="Arial Narrow" w:cs="Arial"/>
          <w:sz w:val="24"/>
          <w:szCs w:val="24"/>
        </w:rPr>
        <w:t>diarahkan</w:t>
      </w:r>
      <w:proofErr w:type="spellEnd"/>
      <w:r w:rsidRPr="00BA41C9">
        <w:rPr>
          <w:rFonts w:ascii="Arial Narrow" w:hAnsi="Arial Narrow" w:cs="Arial"/>
          <w:sz w:val="24"/>
          <w:szCs w:val="24"/>
        </w:rPr>
        <w:t>.</w:t>
      </w:r>
      <w:proofErr w:type="gramEnd"/>
    </w:p>
    <w:p w:rsidR="00434293" w:rsidRPr="00BA41C9" w:rsidRDefault="00434293" w:rsidP="00B51537">
      <w:pPr>
        <w:pStyle w:val="ListParagraph"/>
        <w:spacing w:after="0" w:line="240" w:lineRule="auto"/>
        <w:ind w:left="1701"/>
        <w:jc w:val="both"/>
        <w:rPr>
          <w:rFonts w:ascii="Arial Narrow" w:hAnsi="Arial Narrow" w:cs="Arial"/>
          <w:sz w:val="24"/>
          <w:szCs w:val="24"/>
          <w:lang w:val="id-ID"/>
        </w:rPr>
      </w:pPr>
    </w:p>
    <w:p w:rsidR="00662C14" w:rsidRPr="00BA41C9" w:rsidRDefault="007645CC" w:rsidP="00B51537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BA41C9">
        <w:rPr>
          <w:rFonts w:ascii="Arial Narrow" w:hAnsi="Arial Narrow" w:cs="Arial"/>
          <w:b/>
          <w:sz w:val="24"/>
          <w:szCs w:val="24"/>
        </w:rPr>
        <w:t xml:space="preserve">FAKTOR 5: KESULITAN DALAM PENGARAHAN PEKERJAAN </w:t>
      </w:r>
      <w:r w:rsidR="00BD47A4" w:rsidRPr="00BA41C9">
        <w:rPr>
          <w:rFonts w:ascii="Arial Narrow" w:hAnsi="Arial Narrow" w:cs="Arial"/>
          <w:b/>
          <w:sz w:val="24"/>
          <w:szCs w:val="24"/>
        </w:rPr>
        <w:t>(</w:t>
      </w:r>
      <w:proofErr w:type="spellStart"/>
      <w:r w:rsidR="00BD47A4" w:rsidRPr="00BA41C9">
        <w:rPr>
          <w:rFonts w:ascii="Arial Narrow" w:hAnsi="Arial Narrow" w:cs="Arial"/>
          <w:b/>
          <w:sz w:val="24"/>
          <w:szCs w:val="24"/>
        </w:rPr>
        <w:t>fk</w:t>
      </w:r>
      <w:proofErr w:type="spellEnd"/>
      <w:r w:rsidR="00BD47A4" w:rsidRPr="00BA41C9">
        <w:rPr>
          <w:rFonts w:ascii="Arial Narrow" w:hAnsi="Arial Narrow" w:cs="Arial"/>
          <w:b/>
          <w:sz w:val="24"/>
          <w:szCs w:val="24"/>
        </w:rPr>
        <w:t xml:space="preserve">. </w:t>
      </w:r>
      <w:r w:rsidR="00645288" w:rsidRPr="00BA41C9">
        <w:rPr>
          <w:rFonts w:ascii="Arial Narrow" w:hAnsi="Arial Narrow" w:cs="Arial"/>
          <w:b/>
          <w:sz w:val="24"/>
          <w:szCs w:val="24"/>
          <w:lang w:val="id-ID"/>
        </w:rPr>
        <w:t>5-</w:t>
      </w:r>
      <w:r w:rsidR="007B24C3">
        <w:rPr>
          <w:rFonts w:ascii="Arial Narrow" w:hAnsi="Arial Narrow" w:cs="Arial"/>
          <w:b/>
          <w:sz w:val="24"/>
          <w:szCs w:val="24"/>
          <w:lang w:val="id-ID"/>
        </w:rPr>
        <w:t>4</w:t>
      </w:r>
      <w:r w:rsidR="00BD47A4" w:rsidRPr="00BA41C9">
        <w:rPr>
          <w:rFonts w:ascii="Arial Narrow" w:hAnsi="Arial Narrow" w:cs="Arial"/>
          <w:b/>
          <w:sz w:val="24"/>
          <w:szCs w:val="24"/>
        </w:rPr>
        <w:t>=</w:t>
      </w:r>
      <w:r w:rsidR="00645288" w:rsidRPr="00BA41C9">
        <w:rPr>
          <w:rFonts w:ascii="Arial Narrow" w:hAnsi="Arial Narrow" w:cs="Arial"/>
          <w:b/>
          <w:sz w:val="24"/>
          <w:szCs w:val="24"/>
          <w:lang w:val="id-ID"/>
        </w:rPr>
        <w:t xml:space="preserve"> </w:t>
      </w:r>
      <w:r w:rsidR="007B24C3">
        <w:rPr>
          <w:rFonts w:ascii="Arial Narrow" w:hAnsi="Arial Narrow" w:cs="Arial"/>
          <w:b/>
          <w:sz w:val="24"/>
          <w:szCs w:val="24"/>
          <w:lang w:val="id-ID"/>
        </w:rPr>
        <w:t>505</w:t>
      </w:r>
      <w:r w:rsidR="00645288" w:rsidRPr="00BA41C9">
        <w:rPr>
          <w:rFonts w:ascii="Arial Narrow" w:hAnsi="Arial Narrow" w:cs="Arial"/>
          <w:b/>
          <w:sz w:val="24"/>
          <w:szCs w:val="24"/>
          <w:lang w:val="id-ID"/>
        </w:rPr>
        <w:t>)</w:t>
      </w:r>
    </w:p>
    <w:p w:rsidR="00B51537" w:rsidRDefault="000D027E" w:rsidP="007B24C3">
      <w:pPr>
        <w:pStyle w:val="ListParagraph"/>
        <w:spacing w:after="0" w:line="240" w:lineRule="auto"/>
        <w:ind w:left="1276"/>
        <w:jc w:val="both"/>
        <w:rPr>
          <w:rFonts w:ascii="Arial Narrow" w:hAnsi="Arial Narrow" w:cs="Arial"/>
          <w:sz w:val="24"/>
          <w:szCs w:val="24"/>
          <w:lang w:val="id-ID"/>
        </w:rPr>
      </w:pPr>
      <w:r w:rsidRPr="00BA41C9">
        <w:rPr>
          <w:rFonts w:ascii="Arial Narrow" w:hAnsi="Arial Narrow" w:cs="Arial"/>
          <w:sz w:val="24"/>
          <w:szCs w:val="24"/>
          <w:lang w:val="id-ID"/>
        </w:rPr>
        <w:t>Kepala Badan Pengelolaan Keuangan dan Aset Daerah</w:t>
      </w:r>
      <w:r w:rsidR="005462C5" w:rsidRPr="00BA41C9">
        <w:rPr>
          <w:rFonts w:ascii="Arial Narrow" w:hAnsi="Arial Narrow" w:cs="Arial"/>
          <w:sz w:val="24"/>
          <w:szCs w:val="24"/>
          <w:lang w:val="id-ID"/>
        </w:rPr>
        <w:t xml:space="preserve"> </w:t>
      </w:r>
      <w:proofErr w:type="spellStart"/>
      <w:r w:rsidR="007645CC" w:rsidRPr="00BA41C9">
        <w:rPr>
          <w:rFonts w:ascii="Arial Narrow" w:hAnsi="Arial Narrow" w:cs="Arial"/>
          <w:sz w:val="24"/>
          <w:szCs w:val="24"/>
        </w:rPr>
        <w:t>mempunyai</w:t>
      </w:r>
      <w:proofErr w:type="spellEnd"/>
      <w:r w:rsidR="007645CC"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645CC" w:rsidRPr="00BA41C9">
        <w:rPr>
          <w:rFonts w:ascii="Arial Narrow" w:hAnsi="Arial Narrow" w:cs="Arial"/>
          <w:sz w:val="24"/>
          <w:szCs w:val="24"/>
        </w:rPr>
        <w:t>tingkat</w:t>
      </w:r>
      <w:proofErr w:type="spellEnd"/>
      <w:r w:rsidR="007645CC"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645CC" w:rsidRPr="00BA41C9">
        <w:rPr>
          <w:rFonts w:ascii="Arial Narrow" w:hAnsi="Arial Narrow" w:cs="Arial"/>
          <w:sz w:val="24"/>
          <w:szCs w:val="24"/>
        </w:rPr>
        <w:t>kesulitan</w:t>
      </w:r>
      <w:proofErr w:type="spellEnd"/>
      <w:r w:rsidR="007645CC"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645CC" w:rsidRPr="00BA41C9">
        <w:rPr>
          <w:rFonts w:ascii="Arial Narrow" w:hAnsi="Arial Narrow" w:cs="Arial"/>
          <w:sz w:val="24"/>
          <w:szCs w:val="24"/>
        </w:rPr>
        <w:t>dalam</w:t>
      </w:r>
      <w:proofErr w:type="spellEnd"/>
      <w:r w:rsidR="007645CC"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645CC" w:rsidRPr="00BA41C9">
        <w:rPr>
          <w:rFonts w:ascii="Arial Narrow" w:hAnsi="Arial Narrow" w:cs="Arial"/>
          <w:sz w:val="24"/>
          <w:szCs w:val="24"/>
        </w:rPr>
        <w:t>mengarahkan</w:t>
      </w:r>
      <w:proofErr w:type="spellEnd"/>
      <w:r w:rsidR="007645CC"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645CC" w:rsidRPr="00BA41C9">
        <w:rPr>
          <w:rFonts w:ascii="Arial Narrow" w:hAnsi="Arial Narrow" w:cs="Arial"/>
          <w:sz w:val="24"/>
          <w:szCs w:val="24"/>
        </w:rPr>
        <w:t>pekerjaan</w:t>
      </w:r>
      <w:proofErr w:type="spellEnd"/>
      <w:r w:rsidR="007645CC"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645CC" w:rsidRPr="00BA41C9">
        <w:rPr>
          <w:rFonts w:ascii="Arial Narrow" w:hAnsi="Arial Narrow" w:cs="Arial"/>
          <w:sz w:val="24"/>
          <w:szCs w:val="24"/>
        </w:rPr>
        <w:t>dasar</w:t>
      </w:r>
      <w:proofErr w:type="spellEnd"/>
      <w:r w:rsidR="007645CC" w:rsidRPr="00BA41C9">
        <w:rPr>
          <w:rFonts w:ascii="Arial Narrow" w:hAnsi="Arial Narrow" w:cs="Arial"/>
          <w:sz w:val="24"/>
          <w:szCs w:val="24"/>
        </w:rPr>
        <w:t xml:space="preserve"> </w:t>
      </w:r>
      <w:r w:rsidR="00BD47A4" w:rsidRPr="00BA41C9">
        <w:rPr>
          <w:rFonts w:ascii="Arial Narrow" w:hAnsi="Arial Narrow" w:cs="Arial"/>
          <w:sz w:val="24"/>
          <w:szCs w:val="24"/>
          <w:lang w:val="id-ID"/>
        </w:rPr>
        <w:t xml:space="preserve">yang dilakukan oleh </w:t>
      </w:r>
      <w:r w:rsidR="006F7A7C">
        <w:rPr>
          <w:rFonts w:ascii="Arial Narrow" w:hAnsi="Arial Narrow" w:cs="Arial"/>
          <w:sz w:val="24"/>
          <w:szCs w:val="24"/>
          <w:lang w:val="id-ID"/>
        </w:rPr>
        <w:t>Kepala Sub Bagian</w:t>
      </w:r>
      <w:r w:rsidR="005462C5" w:rsidRPr="00BA41C9">
        <w:rPr>
          <w:rFonts w:ascii="Arial Narrow" w:hAnsi="Arial Narrow" w:cs="Arial"/>
          <w:sz w:val="24"/>
          <w:szCs w:val="24"/>
          <w:lang w:val="id-ID"/>
        </w:rPr>
        <w:t xml:space="preserve"> </w:t>
      </w:r>
      <w:r w:rsidR="007B4EED" w:rsidRPr="00BA41C9">
        <w:rPr>
          <w:rFonts w:ascii="Arial Narrow" w:hAnsi="Arial Narrow" w:cs="Arial"/>
          <w:sz w:val="24"/>
          <w:szCs w:val="24"/>
        </w:rPr>
        <w:t>(</w:t>
      </w:r>
      <w:proofErr w:type="spellStart"/>
      <w:r w:rsidR="007645CC" w:rsidRPr="00BA41C9">
        <w:rPr>
          <w:rFonts w:ascii="Arial Narrow" w:hAnsi="Arial Narrow" w:cs="Arial"/>
          <w:sz w:val="24"/>
          <w:szCs w:val="24"/>
        </w:rPr>
        <w:t>Kelas</w:t>
      </w:r>
      <w:proofErr w:type="spellEnd"/>
      <w:r w:rsidR="007645CC" w:rsidRPr="00BA41C9">
        <w:rPr>
          <w:rFonts w:ascii="Arial Narrow" w:hAnsi="Arial Narrow" w:cs="Arial"/>
          <w:sz w:val="24"/>
          <w:szCs w:val="24"/>
        </w:rPr>
        <w:t xml:space="preserve"> </w:t>
      </w:r>
      <w:r w:rsidR="006F7A7C">
        <w:rPr>
          <w:rFonts w:ascii="Arial Narrow" w:hAnsi="Arial Narrow" w:cs="Arial"/>
          <w:sz w:val="24"/>
          <w:szCs w:val="24"/>
          <w:lang w:val="id-ID"/>
        </w:rPr>
        <w:t>9 atau 10</w:t>
      </w:r>
      <w:r w:rsidR="000E7099" w:rsidRPr="00BA41C9">
        <w:rPr>
          <w:rFonts w:ascii="Arial Narrow" w:hAnsi="Arial Narrow" w:cs="Arial"/>
          <w:sz w:val="24"/>
          <w:szCs w:val="24"/>
          <w:lang w:val="id-ID"/>
        </w:rPr>
        <w:t xml:space="preserve"> atau yang setara</w:t>
      </w:r>
      <w:r w:rsidR="003653E9" w:rsidRPr="00BA41C9">
        <w:rPr>
          <w:rFonts w:ascii="Arial Narrow" w:hAnsi="Arial Narrow" w:cs="Arial"/>
          <w:sz w:val="24"/>
          <w:szCs w:val="24"/>
          <w:lang w:val="id-ID"/>
        </w:rPr>
        <w:t>)</w:t>
      </w:r>
    </w:p>
    <w:p w:rsidR="006F7A7C" w:rsidRPr="007B24C3" w:rsidRDefault="006F7A7C" w:rsidP="007B24C3">
      <w:pPr>
        <w:pStyle w:val="ListParagraph"/>
        <w:spacing w:after="0" w:line="240" w:lineRule="auto"/>
        <w:ind w:left="1276"/>
        <w:jc w:val="both"/>
        <w:rPr>
          <w:rFonts w:ascii="Arial Narrow" w:hAnsi="Arial Narrow" w:cs="Arial"/>
          <w:sz w:val="24"/>
          <w:szCs w:val="24"/>
          <w:lang w:val="id-ID"/>
        </w:rPr>
      </w:pPr>
    </w:p>
    <w:p w:rsidR="007645CC" w:rsidRPr="00BA41C9" w:rsidRDefault="007645CC" w:rsidP="00B51537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BA41C9">
        <w:rPr>
          <w:rFonts w:ascii="Arial Narrow" w:hAnsi="Arial Narrow" w:cs="Arial"/>
          <w:b/>
          <w:sz w:val="24"/>
          <w:szCs w:val="24"/>
        </w:rPr>
        <w:t xml:space="preserve">FAKTOR 6: KONDISI LAIN </w:t>
      </w:r>
      <w:r w:rsidR="00BD47A4" w:rsidRPr="00BA41C9">
        <w:rPr>
          <w:rFonts w:ascii="Arial Narrow" w:hAnsi="Arial Narrow" w:cs="Arial"/>
          <w:b/>
          <w:sz w:val="24"/>
          <w:szCs w:val="24"/>
        </w:rPr>
        <w:t>(</w:t>
      </w:r>
      <w:proofErr w:type="spellStart"/>
      <w:r w:rsidR="00BD47A4" w:rsidRPr="00BA41C9">
        <w:rPr>
          <w:rFonts w:ascii="Arial Narrow" w:hAnsi="Arial Narrow" w:cs="Arial"/>
          <w:b/>
          <w:sz w:val="24"/>
          <w:szCs w:val="24"/>
        </w:rPr>
        <w:t>fk</w:t>
      </w:r>
      <w:proofErr w:type="spellEnd"/>
      <w:r w:rsidR="00BD47A4" w:rsidRPr="00BA41C9">
        <w:rPr>
          <w:rFonts w:ascii="Arial Narrow" w:hAnsi="Arial Narrow" w:cs="Arial"/>
          <w:b/>
          <w:sz w:val="24"/>
          <w:szCs w:val="24"/>
        </w:rPr>
        <w:t xml:space="preserve">. </w:t>
      </w:r>
      <w:r w:rsidR="00D02C64" w:rsidRPr="00BA41C9">
        <w:rPr>
          <w:rFonts w:ascii="Arial Narrow" w:hAnsi="Arial Narrow" w:cs="Arial"/>
          <w:b/>
          <w:sz w:val="24"/>
          <w:szCs w:val="24"/>
          <w:lang w:val="id-ID"/>
        </w:rPr>
        <w:t>6-</w:t>
      </w:r>
      <w:r w:rsidR="0043694C" w:rsidRPr="00BA41C9">
        <w:rPr>
          <w:rFonts w:ascii="Arial Narrow" w:hAnsi="Arial Narrow" w:cs="Arial"/>
          <w:b/>
          <w:sz w:val="24"/>
          <w:szCs w:val="24"/>
          <w:lang w:val="id-ID"/>
        </w:rPr>
        <w:t>3</w:t>
      </w:r>
      <w:r w:rsidR="00D02C64" w:rsidRPr="00BA41C9">
        <w:rPr>
          <w:rFonts w:ascii="Arial Narrow" w:hAnsi="Arial Narrow" w:cs="Arial"/>
          <w:b/>
          <w:sz w:val="24"/>
          <w:szCs w:val="24"/>
          <w:lang w:val="id-ID"/>
        </w:rPr>
        <w:t>=</w:t>
      </w:r>
      <w:r w:rsidR="004119C5" w:rsidRPr="00BA41C9">
        <w:rPr>
          <w:rFonts w:ascii="Arial Narrow" w:hAnsi="Arial Narrow" w:cs="Arial"/>
          <w:b/>
          <w:sz w:val="24"/>
          <w:szCs w:val="24"/>
          <w:lang w:val="id-ID"/>
        </w:rPr>
        <w:t xml:space="preserve"> </w:t>
      </w:r>
      <w:r w:rsidR="0043694C" w:rsidRPr="00BA41C9">
        <w:rPr>
          <w:rFonts w:ascii="Arial Narrow" w:hAnsi="Arial Narrow" w:cs="Arial"/>
          <w:b/>
          <w:sz w:val="24"/>
          <w:szCs w:val="24"/>
          <w:lang w:val="id-ID"/>
        </w:rPr>
        <w:t>9</w:t>
      </w:r>
      <w:r w:rsidR="002230DF" w:rsidRPr="00BA41C9">
        <w:rPr>
          <w:rFonts w:ascii="Arial Narrow" w:hAnsi="Arial Narrow" w:cs="Arial"/>
          <w:b/>
          <w:sz w:val="24"/>
          <w:szCs w:val="24"/>
          <w:lang w:val="id-ID"/>
        </w:rPr>
        <w:t>75</w:t>
      </w:r>
      <w:r w:rsidR="00BD47A4" w:rsidRPr="00BA41C9">
        <w:rPr>
          <w:rFonts w:ascii="Arial Narrow" w:hAnsi="Arial Narrow" w:cs="Arial"/>
          <w:b/>
          <w:sz w:val="24"/>
          <w:szCs w:val="24"/>
        </w:rPr>
        <w:t>)</w:t>
      </w:r>
    </w:p>
    <w:p w:rsidR="003653E9" w:rsidRPr="00BA41C9" w:rsidRDefault="000E7099" w:rsidP="00B51537">
      <w:pPr>
        <w:pStyle w:val="ListParagraph"/>
        <w:spacing w:after="0" w:line="240" w:lineRule="auto"/>
        <w:ind w:left="1276"/>
        <w:jc w:val="both"/>
        <w:rPr>
          <w:rFonts w:ascii="Arial Narrow" w:hAnsi="Arial Narrow" w:cs="Arial"/>
          <w:sz w:val="24"/>
          <w:szCs w:val="24"/>
          <w:lang w:val="id-ID"/>
        </w:rPr>
      </w:pPr>
      <w:r w:rsidRPr="00BA41C9">
        <w:rPr>
          <w:rFonts w:ascii="Arial Narrow" w:hAnsi="Arial Narrow" w:cs="Arial"/>
          <w:sz w:val="24"/>
          <w:szCs w:val="24"/>
          <w:lang w:val="id-ID"/>
        </w:rPr>
        <w:t>Kepala Badan Pengelolaan Keuangan dan Aset Daerah</w:t>
      </w:r>
      <w:r w:rsidR="003653E9" w:rsidRPr="00BA41C9">
        <w:rPr>
          <w:rFonts w:ascii="Arial Narrow" w:hAnsi="Arial Narrow" w:cs="Arial"/>
          <w:sz w:val="24"/>
          <w:szCs w:val="24"/>
          <w:lang w:val="id-ID"/>
        </w:rPr>
        <w:t xml:space="preserve"> </w:t>
      </w:r>
      <w:proofErr w:type="spellStart"/>
      <w:r w:rsidR="007645CC" w:rsidRPr="00BA41C9">
        <w:rPr>
          <w:rFonts w:ascii="Arial Narrow" w:hAnsi="Arial Narrow" w:cs="Arial"/>
          <w:sz w:val="24"/>
          <w:szCs w:val="24"/>
        </w:rPr>
        <w:t>mengarahkan</w:t>
      </w:r>
      <w:proofErr w:type="spellEnd"/>
      <w:r w:rsidR="007645CC"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D6075" w:rsidRPr="00BA41C9">
        <w:rPr>
          <w:rFonts w:ascii="Arial Narrow" w:hAnsi="Arial Narrow" w:cs="Arial"/>
          <w:sz w:val="24"/>
          <w:szCs w:val="24"/>
        </w:rPr>
        <w:t>pekerjaan</w:t>
      </w:r>
      <w:proofErr w:type="spellEnd"/>
      <w:r w:rsidR="00863B61"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863B61" w:rsidRPr="00BA41C9">
        <w:rPr>
          <w:rFonts w:ascii="Arial Narrow" w:hAnsi="Arial Narrow" w:cs="Arial"/>
          <w:sz w:val="24"/>
          <w:szCs w:val="24"/>
        </w:rPr>
        <w:t>penyelia</w:t>
      </w:r>
      <w:proofErr w:type="spellEnd"/>
      <w:r w:rsidR="005D6075" w:rsidRPr="00BA41C9">
        <w:rPr>
          <w:rFonts w:ascii="Arial Narrow" w:hAnsi="Arial Narrow" w:cs="Arial"/>
          <w:sz w:val="24"/>
          <w:szCs w:val="24"/>
        </w:rPr>
        <w:t xml:space="preserve"> </w:t>
      </w:r>
      <w:r w:rsidR="00863B61" w:rsidRPr="00BA41C9">
        <w:rPr>
          <w:rFonts w:ascii="Arial Narrow" w:hAnsi="Arial Narrow" w:cs="Arial"/>
          <w:sz w:val="24"/>
          <w:szCs w:val="24"/>
        </w:rPr>
        <w:t xml:space="preserve">yang </w:t>
      </w:r>
      <w:proofErr w:type="spellStart"/>
      <w:r w:rsidR="00863B61" w:rsidRPr="00BA41C9">
        <w:rPr>
          <w:rFonts w:ascii="Arial Narrow" w:hAnsi="Arial Narrow" w:cs="Arial"/>
          <w:sz w:val="24"/>
          <w:szCs w:val="24"/>
        </w:rPr>
        <w:t>berada</w:t>
      </w:r>
      <w:proofErr w:type="spellEnd"/>
      <w:r w:rsidR="00863B61"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863B61" w:rsidRPr="00BA41C9">
        <w:rPr>
          <w:rFonts w:ascii="Arial Narrow" w:hAnsi="Arial Narrow" w:cs="Arial"/>
          <w:sz w:val="24"/>
          <w:szCs w:val="24"/>
        </w:rPr>
        <w:t>dibawahnya</w:t>
      </w:r>
      <w:proofErr w:type="spellEnd"/>
      <w:r w:rsidR="00863B61"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863B61" w:rsidRPr="00BA41C9">
        <w:rPr>
          <w:rFonts w:ascii="Arial Narrow" w:hAnsi="Arial Narrow" w:cs="Arial"/>
          <w:sz w:val="24"/>
          <w:szCs w:val="24"/>
        </w:rPr>
        <w:t>yaitu</w:t>
      </w:r>
      <w:proofErr w:type="spellEnd"/>
      <w:r w:rsidR="00863B61" w:rsidRPr="00BA41C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863B61" w:rsidRPr="00BA41C9">
        <w:rPr>
          <w:rFonts w:ascii="Arial Narrow" w:hAnsi="Arial Narrow" w:cs="Arial"/>
          <w:sz w:val="24"/>
          <w:szCs w:val="24"/>
        </w:rPr>
        <w:t>dengan</w:t>
      </w:r>
      <w:proofErr w:type="spellEnd"/>
      <w:r w:rsidR="005D6075" w:rsidRPr="00BA41C9">
        <w:rPr>
          <w:rFonts w:ascii="Arial Narrow" w:hAnsi="Arial Narrow" w:cs="Arial"/>
          <w:sz w:val="24"/>
          <w:szCs w:val="24"/>
        </w:rPr>
        <w:t xml:space="preserve"> </w:t>
      </w:r>
      <w:r w:rsidR="0043694C" w:rsidRPr="00BA41C9">
        <w:rPr>
          <w:rFonts w:ascii="Arial Narrow" w:hAnsi="Arial Narrow" w:cs="Arial"/>
          <w:sz w:val="24"/>
          <w:szCs w:val="24"/>
          <w:lang w:val="id-ID"/>
        </w:rPr>
        <w:t>Sekretaris</w:t>
      </w:r>
      <w:r w:rsidR="003653E9" w:rsidRPr="00BA41C9">
        <w:rPr>
          <w:rFonts w:ascii="Arial Narrow" w:hAnsi="Arial Narrow" w:cs="Arial"/>
          <w:sz w:val="24"/>
          <w:szCs w:val="24"/>
          <w:lang w:val="id-ID"/>
        </w:rPr>
        <w:t xml:space="preserve"> </w:t>
      </w:r>
      <w:r w:rsidR="002230DF" w:rsidRPr="00BA41C9">
        <w:rPr>
          <w:rFonts w:ascii="Arial Narrow" w:hAnsi="Arial Narrow" w:cs="Arial"/>
          <w:sz w:val="24"/>
          <w:szCs w:val="24"/>
        </w:rPr>
        <w:t>(</w:t>
      </w:r>
      <w:proofErr w:type="spellStart"/>
      <w:r w:rsidR="002230DF" w:rsidRPr="00BA41C9">
        <w:rPr>
          <w:rFonts w:ascii="Arial Narrow" w:hAnsi="Arial Narrow" w:cs="Arial"/>
          <w:sz w:val="24"/>
          <w:szCs w:val="24"/>
        </w:rPr>
        <w:t>Kelas</w:t>
      </w:r>
      <w:proofErr w:type="spellEnd"/>
      <w:r w:rsidR="0043694C" w:rsidRPr="00BA41C9">
        <w:rPr>
          <w:rFonts w:ascii="Arial Narrow" w:hAnsi="Arial Narrow" w:cs="Arial"/>
          <w:sz w:val="24"/>
          <w:szCs w:val="24"/>
          <w:lang w:val="id-ID"/>
        </w:rPr>
        <w:t xml:space="preserve"> 11 atau 12 atau yang setara</w:t>
      </w:r>
      <w:r w:rsidR="003653E9" w:rsidRPr="00BA41C9">
        <w:rPr>
          <w:rFonts w:ascii="Arial Narrow" w:hAnsi="Arial Narrow" w:cs="Arial"/>
          <w:sz w:val="24"/>
          <w:szCs w:val="24"/>
          <w:lang w:val="id-ID"/>
        </w:rPr>
        <w:t>)</w:t>
      </w:r>
    </w:p>
    <w:p w:rsidR="00873F5A" w:rsidRPr="00BA41C9" w:rsidRDefault="00873F5A" w:rsidP="00B51537">
      <w:pPr>
        <w:pStyle w:val="ListParagraph"/>
        <w:spacing w:after="0" w:line="240" w:lineRule="auto"/>
        <w:ind w:left="270"/>
        <w:jc w:val="both"/>
        <w:rPr>
          <w:rFonts w:ascii="Arial Narrow" w:hAnsi="Arial Narrow" w:cs="Arial"/>
          <w:sz w:val="24"/>
          <w:szCs w:val="24"/>
        </w:rPr>
      </w:pPr>
    </w:p>
    <w:p w:rsidR="00873F5A" w:rsidRPr="00BA41C9" w:rsidRDefault="00873F5A" w:rsidP="00B5153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BA41C9">
        <w:rPr>
          <w:rFonts w:ascii="Arial Narrow" w:eastAsia="Calibri" w:hAnsi="Arial Narrow" w:cs="Arial"/>
          <w:b/>
          <w:sz w:val="24"/>
          <w:szCs w:val="24"/>
        </w:rPr>
        <w:t>SYARAT JABATAN TERTENTU</w:t>
      </w:r>
    </w:p>
    <w:p w:rsidR="00873F5A" w:rsidRPr="00BA41C9" w:rsidRDefault="00873F5A" w:rsidP="00B51537">
      <w:pPr>
        <w:pStyle w:val="ListParagraph"/>
        <w:spacing w:after="0" w:line="240" w:lineRule="auto"/>
        <w:ind w:left="360"/>
        <w:rPr>
          <w:rFonts w:ascii="Arial Narrow" w:hAnsi="Arial Narrow" w:cs="Arial"/>
          <w:i/>
          <w:sz w:val="24"/>
          <w:szCs w:val="24"/>
        </w:rPr>
      </w:pPr>
      <w:r w:rsidRPr="00BA41C9">
        <w:rPr>
          <w:rFonts w:ascii="Arial Narrow" w:hAnsi="Arial Narrow" w:cs="Arial"/>
          <w:i/>
          <w:sz w:val="24"/>
          <w:szCs w:val="24"/>
        </w:rPr>
        <w:t>(</w:t>
      </w:r>
      <w:proofErr w:type="spellStart"/>
      <w:proofErr w:type="gramStart"/>
      <w:r w:rsidRPr="00BA41C9">
        <w:rPr>
          <w:rFonts w:ascii="Arial Narrow" w:hAnsi="Arial Narrow" w:cs="Arial"/>
          <w:i/>
          <w:sz w:val="24"/>
          <w:szCs w:val="24"/>
        </w:rPr>
        <w:t>tidak</w:t>
      </w:r>
      <w:proofErr w:type="spellEnd"/>
      <w:proofErr w:type="gramEnd"/>
      <w:r w:rsidRPr="00BA41C9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Pr="00BA41C9">
        <w:rPr>
          <w:rFonts w:ascii="Arial Narrow" w:hAnsi="Arial Narrow" w:cs="Arial"/>
          <w:i/>
          <w:sz w:val="24"/>
          <w:szCs w:val="24"/>
        </w:rPr>
        <w:t>ada</w:t>
      </w:r>
      <w:proofErr w:type="spellEnd"/>
      <w:r w:rsidRPr="00BA41C9">
        <w:rPr>
          <w:rFonts w:ascii="Arial Narrow" w:hAnsi="Arial Narrow" w:cs="Arial"/>
          <w:i/>
          <w:sz w:val="24"/>
          <w:szCs w:val="24"/>
        </w:rPr>
        <w:t>)</w:t>
      </w:r>
    </w:p>
    <w:p w:rsidR="006F7A7C" w:rsidRDefault="006F7A7C" w:rsidP="00B51537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  <w:lang w:val="id-ID"/>
        </w:rPr>
      </w:pPr>
    </w:p>
    <w:p w:rsidR="0048515E" w:rsidRPr="00BA41C9" w:rsidRDefault="0048515E" w:rsidP="00B5153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s-ES"/>
        </w:rPr>
      </w:pPr>
      <w:r w:rsidRPr="00BA41C9">
        <w:rPr>
          <w:rFonts w:ascii="Arial Narrow" w:hAnsi="Arial Narrow" w:cs="Arial"/>
          <w:b/>
          <w:sz w:val="24"/>
          <w:szCs w:val="24"/>
          <w:lang w:val="am-ET"/>
        </w:rPr>
        <w:lastRenderedPageBreak/>
        <w:t>FORMULIR HASIL EVALUASI JABATAN</w:t>
      </w:r>
      <w:r w:rsidRPr="00BA41C9">
        <w:rPr>
          <w:rFonts w:ascii="Arial Narrow" w:hAnsi="Arial Narrow" w:cs="Arial"/>
          <w:b/>
          <w:sz w:val="24"/>
          <w:szCs w:val="24"/>
          <w:lang w:val="es-ES"/>
        </w:rPr>
        <w:t xml:space="preserve"> STRUKTURAL</w:t>
      </w:r>
    </w:p>
    <w:p w:rsidR="004119C5" w:rsidRPr="00BA41C9" w:rsidRDefault="0048515E" w:rsidP="00B51537">
      <w:pPr>
        <w:tabs>
          <w:tab w:val="left" w:pos="1710"/>
        </w:tabs>
        <w:spacing w:after="0" w:line="240" w:lineRule="auto"/>
        <w:ind w:left="2160" w:hanging="2160"/>
        <w:jc w:val="both"/>
        <w:rPr>
          <w:rFonts w:ascii="Arial Narrow" w:hAnsi="Arial Narrow" w:cs="Arial"/>
          <w:b/>
          <w:sz w:val="24"/>
          <w:szCs w:val="24"/>
          <w:lang w:val="id-ID"/>
        </w:rPr>
      </w:pPr>
      <w:r w:rsidRPr="00BA41C9">
        <w:rPr>
          <w:rFonts w:ascii="Arial Narrow" w:hAnsi="Arial Narrow" w:cs="Arial"/>
          <w:sz w:val="24"/>
          <w:szCs w:val="24"/>
          <w:lang w:val="am-ET"/>
        </w:rPr>
        <w:t>Nama Jabatan</w:t>
      </w:r>
      <w:r w:rsidRPr="00BA41C9">
        <w:rPr>
          <w:rFonts w:ascii="Arial Narrow" w:hAnsi="Arial Narrow" w:cs="Arial"/>
          <w:sz w:val="24"/>
          <w:szCs w:val="24"/>
          <w:lang w:val="es-ES"/>
        </w:rPr>
        <w:tab/>
        <w:t>:</w:t>
      </w:r>
      <w:r w:rsidRPr="00BA41C9">
        <w:rPr>
          <w:rFonts w:ascii="Arial Narrow" w:hAnsi="Arial Narrow" w:cs="Arial"/>
          <w:sz w:val="24"/>
          <w:szCs w:val="24"/>
          <w:lang w:val="es-ES"/>
        </w:rPr>
        <w:tab/>
      </w:r>
      <w:r w:rsidR="00BB2014" w:rsidRPr="00BA41C9">
        <w:rPr>
          <w:rFonts w:ascii="Arial Narrow" w:hAnsi="Arial Narrow" w:cs="Arial"/>
          <w:b/>
          <w:sz w:val="24"/>
          <w:szCs w:val="24"/>
          <w:lang w:val="id-ID"/>
        </w:rPr>
        <w:t>Kepala BPKAD</w:t>
      </w:r>
    </w:p>
    <w:p w:rsidR="00BD47A4" w:rsidRPr="00BA41C9" w:rsidRDefault="007F18F0" w:rsidP="00B51537">
      <w:pPr>
        <w:tabs>
          <w:tab w:val="left" w:pos="1710"/>
        </w:tabs>
        <w:spacing w:after="0" w:line="240" w:lineRule="auto"/>
        <w:ind w:left="2160" w:hanging="2160"/>
        <w:jc w:val="both"/>
        <w:rPr>
          <w:rFonts w:ascii="Arial Narrow" w:hAnsi="Arial Narrow" w:cs="Arial"/>
          <w:b/>
          <w:sz w:val="24"/>
          <w:szCs w:val="24"/>
          <w:lang w:val="id-ID"/>
        </w:rPr>
      </w:pPr>
      <w:r w:rsidRPr="00BA41C9">
        <w:rPr>
          <w:rFonts w:ascii="Arial Narrow" w:hAnsi="Arial Narrow" w:cs="Arial"/>
          <w:sz w:val="24"/>
          <w:szCs w:val="24"/>
          <w:lang w:val="id-ID"/>
        </w:rPr>
        <w:t>Unit Kerja</w:t>
      </w:r>
      <w:r w:rsidR="0048515E" w:rsidRPr="00BA41C9">
        <w:rPr>
          <w:rFonts w:ascii="Arial Narrow" w:hAnsi="Arial Narrow" w:cs="Arial"/>
          <w:sz w:val="24"/>
          <w:szCs w:val="24"/>
          <w:lang w:val="am-ET"/>
        </w:rPr>
        <w:t xml:space="preserve">  </w:t>
      </w:r>
      <w:r w:rsidR="0048515E" w:rsidRPr="00BA41C9">
        <w:rPr>
          <w:rFonts w:ascii="Arial Narrow" w:hAnsi="Arial Narrow" w:cs="Arial"/>
          <w:sz w:val="24"/>
          <w:szCs w:val="24"/>
          <w:lang w:val="es-ES"/>
        </w:rPr>
        <w:tab/>
        <w:t>:</w:t>
      </w:r>
      <w:r w:rsidR="0048515E" w:rsidRPr="00BA41C9">
        <w:rPr>
          <w:rFonts w:ascii="Arial Narrow" w:hAnsi="Arial Narrow" w:cs="Arial"/>
          <w:sz w:val="24"/>
          <w:szCs w:val="24"/>
          <w:lang w:val="es-ES"/>
        </w:rPr>
        <w:tab/>
      </w:r>
      <w:r w:rsidR="00BB2014" w:rsidRPr="00BA41C9">
        <w:rPr>
          <w:rFonts w:ascii="Arial Narrow" w:hAnsi="Arial Narrow" w:cs="Arial"/>
          <w:b/>
          <w:sz w:val="24"/>
          <w:szCs w:val="24"/>
          <w:lang w:val="id-ID"/>
        </w:rPr>
        <w:t>BPKAD</w:t>
      </w:r>
    </w:p>
    <w:p w:rsidR="0048515E" w:rsidRPr="00BA41C9" w:rsidRDefault="0048515E" w:rsidP="00B51537">
      <w:pPr>
        <w:tabs>
          <w:tab w:val="left" w:pos="1710"/>
        </w:tabs>
        <w:spacing w:after="0" w:line="240" w:lineRule="auto"/>
        <w:ind w:left="2160" w:hanging="2160"/>
        <w:jc w:val="both"/>
        <w:rPr>
          <w:rFonts w:ascii="Arial Narrow" w:hAnsi="Arial Narrow" w:cs="Arial"/>
          <w:sz w:val="24"/>
          <w:szCs w:val="24"/>
          <w:lang w:val="es-ES"/>
        </w:rPr>
      </w:pPr>
      <w:r w:rsidRPr="00BA41C9">
        <w:rPr>
          <w:rFonts w:ascii="Arial Narrow" w:hAnsi="Arial Narrow" w:cs="Arial"/>
          <w:sz w:val="24"/>
          <w:szCs w:val="24"/>
          <w:lang w:val="am-ET"/>
        </w:rPr>
        <w:t>Instansi</w:t>
      </w:r>
      <w:r w:rsidRPr="00BA41C9">
        <w:rPr>
          <w:rFonts w:ascii="Arial Narrow" w:hAnsi="Arial Narrow" w:cs="Arial"/>
          <w:sz w:val="24"/>
          <w:szCs w:val="24"/>
          <w:lang w:val="es-ES"/>
        </w:rPr>
        <w:tab/>
        <w:t xml:space="preserve">:     </w:t>
      </w:r>
      <w:r w:rsidR="00BB2014" w:rsidRPr="00BA41C9">
        <w:rPr>
          <w:rFonts w:ascii="Arial Narrow" w:hAnsi="Arial Narrow" w:cs="Arial"/>
          <w:b/>
          <w:sz w:val="24"/>
          <w:szCs w:val="24"/>
          <w:lang w:val="id-ID"/>
        </w:rPr>
        <w:t xml:space="preserve"> Pemerintah Kota Bandar Lampung</w:t>
      </w:r>
    </w:p>
    <w:tbl>
      <w:tblPr>
        <w:tblpPr w:leftFromText="180" w:rightFromText="180" w:vertAnchor="text" w:horzAnchor="margin" w:tblpY="48"/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3060"/>
        <w:gridCol w:w="1440"/>
        <w:gridCol w:w="2070"/>
        <w:gridCol w:w="2314"/>
      </w:tblGrid>
      <w:tr w:rsidR="00863B61" w:rsidRPr="00BA41C9" w:rsidTr="00863B61">
        <w:tc>
          <w:tcPr>
            <w:tcW w:w="558" w:type="dxa"/>
            <w:vAlign w:val="center"/>
          </w:tcPr>
          <w:p w:rsidR="00863B61" w:rsidRPr="00BA41C9" w:rsidRDefault="00863B61" w:rsidP="00B5153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nl-NL"/>
              </w:rPr>
            </w:pPr>
          </w:p>
        </w:tc>
        <w:tc>
          <w:tcPr>
            <w:tcW w:w="3060" w:type="dxa"/>
            <w:vAlign w:val="center"/>
          </w:tcPr>
          <w:p w:rsidR="00863B61" w:rsidRPr="00BA41C9" w:rsidRDefault="00863B61" w:rsidP="00B5153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</w:pPr>
            <w:r w:rsidRPr="00BA41C9"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  <w:t>Faktor Evaluasi</w:t>
            </w:r>
          </w:p>
        </w:tc>
        <w:tc>
          <w:tcPr>
            <w:tcW w:w="1440" w:type="dxa"/>
            <w:vAlign w:val="center"/>
          </w:tcPr>
          <w:p w:rsidR="00863B61" w:rsidRPr="00BA41C9" w:rsidRDefault="00863B61" w:rsidP="00B5153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</w:pPr>
            <w:r w:rsidRPr="00BA41C9"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  <w:t>Nilai yang diberikan</w:t>
            </w:r>
          </w:p>
        </w:tc>
        <w:tc>
          <w:tcPr>
            <w:tcW w:w="2070" w:type="dxa"/>
            <w:vAlign w:val="center"/>
          </w:tcPr>
          <w:p w:rsidR="00863B61" w:rsidRPr="00BA41C9" w:rsidRDefault="00863B61" w:rsidP="00B5153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</w:pPr>
            <w:r w:rsidRPr="00BA41C9"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  <w:t xml:space="preserve">Standar Jabatan Struktual Yang Digunakan </w:t>
            </w:r>
          </w:p>
        </w:tc>
        <w:tc>
          <w:tcPr>
            <w:tcW w:w="2314" w:type="dxa"/>
            <w:vAlign w:val="center"/>
          </w:tcPr>
          <w:p w:rsidR="00863B61" w:rsidRPr="00BA41C9" w:rsidRDefault="00863B61" w:rsidP="00B5153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</w:pPr>
            <w:r w:rsidRPr="00BA41C9"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  <w:t>Keterangan</w:t>
            </w:r>
          </w:p>
        </w:tc>
      </w:tr>
      <w:tr w:rsidR="00863B61" w:rsidRPr="00BA41C9" w:rsidTr="00863B61">
        <w:trPr>
          <w:trHeight w:val="576"/>
        </w:trPr>
        <w:tc>
          <w:tcPr>
            <w:tcW w:w="558" w:type="dxa"/>
          </w:tcPr>
          <w:p w:rsidR="00863B61" w:rsidRPr="00BA41C9" w:rsidRDefault="00863B61" w:rsidP="00B5153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r w:rsidRPr="00BA41C9">
              <w:rPr>
                <w:rFonts w:ascii="Arial Narrow" w:hAnsi="Arial Narrow" w:cs="Arial"/>
                <w:sz w:val="24"/>
                <w:szCs w:val="24"/>
                <w:lang w:val="nl-NL"/>
              </w:rPr>
              <w:t>1</w:t>
            </w:r>
          </w:p>
        </w:tc>
        <w:tc>
          <w:tcPr>
            <w:tcW w:w="3060" w:type="dxa"/>
          </w:tcPr>
          <w:p w:rsidR="00863B61" w:rsidRPr="00BA41C9" w:rsidRDefault="00863B61" w:rsidP="00B5153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r w:rsidRPr="00BA41C9">
              <w:rPr>
                <w:rFonts w:ascii="Arial Narrow" w:hAnsi="Arial Narrow" w:cs="Arial"/>
                <w:bCs/>
                <w:sz w:val="24"/>
                <w:szCs w:val="24"/>
                <w:lang w:val="sv-SE"/>
              </w:rPr>
              <w:t xml:space="preserve">Faktor 1: </w:t>
            </w:r>
            <w:r w:rsidRPr="00BA41C9">
              <w:rPr>
                <w:rFonts w:ascii="Arial Narrow" w:hAnsi="Arial Narrow" w:cs="Arial"/>
                <w:sz w:val="24"/>
                <w:szCs w:val="24"/>
                <w:lang w:val="sv-SE"/>
              </w:rPr>
              <w:t xml:space="preserve">Ruang Lingkup dan Dampak Program </w:t>
            </w:r>
          </w:p>
        </w:tc>
        <w:tc>
          <w:tcPr>
            <w:tcW w:w="1440" w:type="dxa"/>
          </w:tcPr>
          <w:p w:rsidR="00863B61" w:rsidRPr="00BA41C9" w:rsidRDefault="00ED10CC" w:rsidP="00B5153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A41C9">
              <w:rPr>
                <w:rFonts w:ascii="Arial Narrow" w:hAnsi="Arial Narrow" w:cs="Arial"/>
                <w:sz w:val="24"/>
                <w:szCs w:val="24"/>
                <w:lang w:val="id-ID"/>
              </w:rPr>
              <w:t>350</w:t>
            </w:r>
          </w:p>
        </w:tc>
        <w:tc>
          <w:tcPr>
            <w:tcW w:w="2070" w:type="dxa"/>
          </w:tcPr>
          <w:p w:rsidR="00863B61" w:rsidRPr="00BA41C9" w:rsidRDefault="00863B61" w:rsidP="00B5153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nl-NL"/>
              </w:rPr>
            </w:pPr>
          </w:p>
        </w:tc>
        <w:tc>
          <w:tcPr>
            <w:tcW w:w="2314" w:type="dxa"/>
          </w:tcPr>
          <w:p w:rsidR="00863B61" w:rsidRPr="00BA41C9" w:rsidRDefault="00863B61" w:rsidP="00B5153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A41C9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Tingkat </w:t>
            </w:r>
            <w:proofErr w:type="spellStart"/>
            <w:r w:rsidRPr="00BA41C9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faktor</w:t>
            </w:r>
            <w:proofErr w:type="spellEnd"/>
            <w:r w:rsidRPr="00BA41C9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 1-</w:t>
            </w:r>
            <w:r w:rsidR="00ED10CC" w:rsidRPr="00BA41C9">
              <w:rPr>
                <w:rFonts w:ascii="Arial Narrow" w:hAnsi="Arial Narrow" w:cs="Arial"/>
                <w:bCs/>
                <w:i/>
                <w:iCs/>
                <w:sz w:val="24"/>
                <w:szCs w:val="24"/>
                <w:lang w:val="id-ID"/>
              </w:rPr>
              <w:t>2</w:t>
            </w:r>
          </w:p>
        </w:tc>
      </w:tr>
      <w:tr w:rsidR="00863B61" w:rsidRPr="00BA41C9" w:rsidTr="00863B61">
        <w:trPr>
          <w:trHeight w:val="576"/>
        </w:trPr>
        <w:tc>
          <w:tcPr>
            <w:tcW w:w="558" w:type="dxa"/>
          </w:tcPr>
          <w:p w:rsidR="00863B61" w:rsidRPr="00BA41C9" w:rsidRDefault="00863B61" w:rsidP="00B5153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r w:rsidRPr="00BA41C9">
              <w:rPr>
                <w:rFonts w:ascii="Arial Narrow" w:hAnsi="Arial Narrow" w:cs="Arial"/>
                <w:sz w:val="24"/>
                <w:szCs w:val="24"/>
                <w:lang w:val="nl-NL"/>
              </w:rPr>
              <w:t>2</w:t>
            </w:r>
          </w:p>
        </w:tc>
        <w:tc>
          <w:tcPr>
            <w:tcW w:w="3060" w:type="dxa"/>
          </w:tcPr>
          <w:p w:rsidR="00863B61" w:rsidRPr="00BA41C9" w:rsidRDefault="00863B61" w:rsidP="00B5153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proofErr w:type="spellStart"/>
            <w:r w:rsidRPr="00BA41C9">
              <w:rPr>
                <w:rFonts w:ascii="Arial Narrow" w:hAnsi="Arial Narrow" w:cs="Arial"/>
                <w:bCs/>
                <w:sz w:val="24"/>
                <w:szCs w:val="24"/>
              </w:rPr>
              <w:t>Faktor</w:t>
            </w:r>
            <w:proofErr w:type="spellEnd"/>
            <w:r w:rsidRPr="00BA41C9">
              <w:rPr>
                <w:rFonts w:ascii="Arial Narrow" w:hAnsi="Arial Narrow" w:cs="Arial"/>
                <w:bCs/>
                <w:sz w:val="24"/>
                <w:szCs w:val="24"/>
              </w:rPr>
              <w:t xml:space="preserve"> 2 : </w:t>
            </w:r>
            <w:proofErr w:type="spellStart"/>
            <w:r w:rsidRPr="00BA41C9">
              <w:rPr>
                <w:rFonts w:ascii="Arial Narrow" w:hAnsi="Arial Narrow" w:cs="Arial"/>
                <w:sz w:val="24"/>
                <w:szCs w:val="24"/>
              </w:rPr>
              <w:t>Pengaturan</w:t>
            </w:r>
            <w:proofErr w:type="spellEnd"/>
            <w:r w:rsidRPr="00BA41C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BA41C9">
              <w:rPr>
                <w:rFonts w:ascii="Arial Narrow" w:hAnsi="Arial Narrow" w:cs="Arial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1440" w:type="dxa"/>
          </w:tcPr>
          <w:p w:rsidR="00863B61" w:rsidRPr="00BA41C9" w:rsidRDefault="006F7A7C" w:rsidP="00B5153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2</w:t>
            </w:r>
            <w:r w:rsidR="00ED10CC" w:rsidRPr="00BA41C9">
              <w:rPr>
                <w:rFonts w:ascii="Arial Narrow" w:hAnsi="Arial Narrow" w:cs="Arial"/>
                <w:sz w:val="24"/>
                <w:szCs w:val="24"/>
                <w:lang w:val="id-ID"/>
              </w:rPr>
              <w:t>50</w:t>
            </w:r>
          </w:p>
        </w:tc>
        <w:tc>
          <w:tcPr>
            <w:tcW w:w="2070" w:type="dxa"/>
          </w:tcPr>
          <w:p w:rsidR="00863B61" w:rsidRPr="00BA41C9" w:rsidRDefault="00863B61" w:rsidP="00B5153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nl-NL"/>
              </w:rPr>
            </w:pPr>
          </w:p>
        </w:tc>
        <w:tc>
          <w:tcPr>
            <w:tcW w:w="2314" w:type="dxa"/>
          </w:tcPr>
          <w:p w:rsidR="00863B61" w:rsidRPr="00BA41C9" w:rsidRDefault="00863B61" w:rsidP="00B5153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A41C9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Tingkat </w:t>
            </w:r>
            <w:proofErr w:type="spellStart"/>
            <w:r w:rsidRPr="00BA41C9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faktor</w:t>
            </w:r>
            <w:proofErr w:type="spellEnd"/>
            <w:r w:rsidRPr="00BA41C9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 2-</w:t>
            </w:r>
            <w:r w:rsidR="006F7A7C">
              <w:rPr>
                <w:rFonts w:ascii="Arial Narrow" w:hAnsi="Arial Narrow" w:cs="Arial"/>
                <w:bCs/>
                <w:i/>
                <w:iCs/>
                <w:sz w:val="24"/>
                <w:szCs w:val="24"/>
                <w:lang w:val="id-ID"/>
              </w:rPr>
              <w:t>2</w:t>
            </w:r>
          </w:p>
        </w:tc>
      </w:tr>
      <w:tr w:rsidR="00863B61" w:rsidRPr="00BA41C9" w:rsidTr="00863B61">
        <w:trPr>
          <w:trHeight w:val="576"/>
        </w:trPr>
        <w:tc>
          <w:tcPr>
            <w:tcW w:w="558" w:type="dxa"/>
          </w:tcPr>
          <w:p w:rsidR="00863B61" w:rsidRPr="00BA41C9" w:rsidRDefault="00863B61" w:rsidP="00B5153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r w:rsidRPr="00BA41C9">
              <w:rPr>
                <w:rFonts w:ascii="Arial Narrow" w:hAnsi="Arial Narrow" w:cs="Arial"/>
                <w:sz w:val="24"/>
                <w:szCs w:val="24"/>
                <w:lang w:val="nl-NL"/>
              </w:rPr>
              <w:t>3</w:t>
            </w:r>
          </w:p>
        </w:tc>
        <w:tc>
          <w:tcPr>
            <w:tcW w:w="3060" w:type="dxa"/>
          </w:tcPr>
          <w:p w:rsidR="00863B61" w:rsidRPr="00BA41C9" w:rsidRDefault="00863B61" w:rsidP="00B5153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proofErr w:type="spellStart"/>
            <w:r w:rsidRPr="00BA41C9">
              <w:rPr>
                <w:rFonts w:ascii="Arial Narrow" w:hAnsi="Arial Narrow" w:cs="Arial"/>
                <w:bCs/>
                <w:sz w:val="24"/>
                <w:szCs w:val="24"/>
              </w:rPr>
              <w:t>Faktor</w:t>
            </w:r>
            <w:proofErr w:type="spellEnd"/>
            <w:r w:rsidRPr="00BA41C9">
              <w:rPr>
                <w:rFonts w:ascii="Arial Narrow" w:hAnsi="Arial Narrow" w:cs="Arial"/>
                <w:bCs/>
                <w:sz w:val="24"/>
                <w:szCs w:val="24"/>
              </w:rPr>
              <w:t xml:space="preserve"> 3 : </w:t>
            </w:r>
            <w:proofErr w:type="spellStart"/>
            <w:r w:rsidRPr="00BA41C9">
              <w:rPr>
                <w:rFonts w:ascii="Arial Narrow" w:hAnsi="Arial Narrow" w:cs="Arial"/>
                <w:sz w:val="24"/>
                <w:szCs w:val="24"/>
              </w:rPr>
              <w:t>Wewenang</w:t>
            </w:r>
            <w:proofErr w:type="spellEnd"/>
            <w:r w:rsidRPr="00BA41C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BA41C9">
              <w:rPr>
                <w:rFonts w:ascii="Arial Narrow" w:hAnsi="Arial Narrow" w:cs="Arial"/>
                <w:sz w:val="24"/>
                <w:szCs w:val="24"/>
              </w:rPr>
              <w:t>Penyeliaan</w:t>
            </w:r>
            <w:proofErr w:type="spellEnd"/>
            <w:r w:rsidRPr="00BA41C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BA41C9">
              <w:rPr>
                <w:rFonts w:ascii="Arial Narrow" w:hAnsi="Arial Narrow" w:cs="Arial"/>
                <w:sz w:val="24"/>
                <w:szCs w:val="24"/>
              </w:rPr>
              <w:t>dan</w:t>
            </w:r>
            <w:proofErr w:type="spellEnd"/>
            <w:r w:rsidRPr="00BA41C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BA41C9">
              <w:rPr>
                <w:rFonts w:ascii="Arial Narrow" w:hAnsi="Arial Narrow" w:cs="Arial"/>
                <w:sz w:val="24"/>
                <w:szCs w:val="24"/>
              </w:rPr>
              <w:t>Manajerial</w:t>
            </w:r>
            <w:proofErr w:type="spellEnd"/>
          </w:p>
        </w:tc>
        <w:tc>
          <w:tcPr>
            <w:tcW w:w="1440" w:type="dxa"/>
          </w:tcPr>
          <w:p w:rsidR="00863B61" w:rsidRPr="00BA41C9" w:rsidRDefault="00ED10CC" w:rsidP="00B5153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A41C9">
              <w:rPr>
                <w:rFonts w:ascii="Arial Narrow" w:hAnsi="Arial Narrow" w:cs="Arial"/>
                <w:sz w:val="24"/>
                <w:szCs w:val="24"/>
                <w:lang w:val="id-ID"/>
              </w:rPr>
              <w:t>775</w:t>
            </w:r>
          </w:p>
        </w:tc>
        <w:tc>
          <w:tcPr>
            <w:tcW w:w="2070" w:type="dxa"/>
          </w:tcPr>
          <w:p w:rsidR="00863B61" w:rsidRPr="00BA41C9" w:rsidRDefault="00863B61" w:rsidP="00B5153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nl-NL"/>
              </w:rPr>
            </w:pPr>
          </w:p>
        </w:tc>
        <w:tc>
          <w:tcPr>
            <w:tcW w:w="2314" w:type="dxa"/>
          </w:tcPr>
          <w:p w:rsidR="00863B61" w:rsidRPr="00BA41C9" w:rsidRDefault="00ED10CC" w:rsidP="00B5153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A41C9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Tingkat </w:t>
            </w:r>
            <w:proofErr w:type="spellStart"/>
            <w:r w:rsidRPr="00BA41C9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faktor</w:t>
            </w:r>
            <w:proofErr w:type="spellEnd"/>
            <w:r w:rsidRPr="00BA41C9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 3</w:t>
            </w:r>
            <w:r w:rsidRPr="00BA41C9">
              <w:rPr>
                <w:rFonts w:ascii="Arial Narrow" w:hAnsi="Arial Narrow" w:cs="Arial"/>
                <w:bCs/>
                <w:i/>
                <w:iCs/>
                <w:sz w:val="24"/>
                <w:szCs w:val="24"/>
                <w:lang w:val="id-ID"/>
              </w:rPr>
              <w:t>-2</w:t>
            </w:r>
            <w:r w:rsidR="00D02C64" w:rsidRPr="00BA41C9">
              <w:rPr>
                <w:rFonts w:ascii="Arial Narrow" w:hAnsi="Arial Narrow" w:cs="Arial"/>
                <w:bCs/>
                <w:i/>
                <w:iCs/>
                <w:sz w:val="24"/>
                <w:szCs w:val="24"/>
                <w:lang w:val="id-ID"/>
              </w:rPr>
              <w:t>.</w:t>
            </w:r>
            <w:r w:rsidR="00BD47A4" w:rsidRPr="00BA41C9">
              <w:rPr>
                <w:rFonts w:ascii="Arial Narrow" w:hAnsi="Arial Narrow" w:cs="Arial"/>
                <w:bCs/>
                <w:i/>
                <w:iCs/>
                <w:sz w:val="24"/>
                <w:szCs w:val="24"/>
                <w:lang w:val="id-ID"/>
              </w:rPr>
              <w:t xml:space="preserve"> </w:t>
            </w:r>
          </w:p>
        </w:tc>
      </w:tr>
      <w:tr w:rsidR="00ED10CC" w:rsidRPr="00BA41C9" w:rsidTr="00863B61">
        <w:tc>
          <w:tcPr>
            <w:tcW w:w="558" w:type="dxa"/>
          </w:tcPr>
          <w:p w:rsidR="00ED10CC" w:rsidRPr="00BA41C9" w:rsidRDefault="00ED10CC" w:rsidP="00B5153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r w:rsidRPr="00BA41C9">
              <w:rPr>
                <w:rFonts w:ascii="Arial Narrow" w:hAnsi="Arial Narrow" w:cs="Arial"/>
                <w:sz w:val="24"/>
                <w:szCs w:val="24"/>
                <w:lang w:val="nl-NL"/>
              </w:rPr>
              <w:t>4</w:t>
            </w:r>
          </w:p>
        </w:tc>
        <w:tc>
          <w:tcPr>
            <w:tcW w:w="3060" w:type="dxa"/>
          </w:tcPr>
          <w:p w:rsidR="00ED10CC" w:rsidRPr="00BA41C9" w:rsidRDefault="00ED10CC" w:rsidP="00B5153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BA41C9">
              <w:rPr>
                <w:rFonts w:ascii="Arial Narrow" w:hAnsi="Arial Narrow" w:cs="Arial"/>
                <w:bCs/>
                <w:sz w:val="24"/>
                <w:szCs w:val="24"/>
              </w:rPr>
              <w:t>Faktor</w:t>
            </w:r>
            <w:proofErr w:type="spellEnd"/>
            <w:r w:rsidRPr="00BA41C9">
              <w:rPr>
                <w:rFonts w:ascii="Arial Narrow" w:hAnsi="Arial Narrow" w:cs="Arial"/>
                <w:bCs/>
                <w:sz w:val="24"/>
                <w:szCs w:val="24"/>
              </w:rPr>
              <w:t xml:space="preserve"> 4 : </w:t>
            </w:r>
            <w:proofErr w:type="spellStart"/>
            <w:r w:rsidRPr="00BA41C9">
              <w:rPr>
                <w:rFonts w:ascii="Arial Narrow" w:hAnsi="Arial Narrow" w:cs="Arial"/>
                <w:sz w:val="24"/>
                <w:szCs w:val="24"/>
              </w:rPr>
              <w:t>Hubungan</w:t>
            </w:r>
            <w:proofErr w:type="spellEnd"/>
            <w:r w:rsidRPr="00BA41C9">
              <w:rPr>
                <w:rFonts w:ascii="Arial Narrow" w:hAnsi="Arial Narrow" w:cs="Arial"/>
                <w:sz w:val="24"/>
                <w:szCs w:val="24"/>
              </w:rPr>
              <w:t xml:space="preserve"> Personal</w:t>
            </w:r>
          </w:p>
          <w:p w:rsidR="00ED10CC" w:rsidRPr="00BA41C9" w:rsidRDefault="00ED10CC" w:rsidP="00B51537">
            <w:pPr>
              <w:numPr>
                <w:ilvl w:val="0"/>
                <w:numId w:val="4"/>
              </w:numPr>
              <w:spacing w:after="0" w:line="240" w:lineRule="auto"/>
              <w:ind w:left="34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BA41C9">
              <w:rPr>
                <w:rFonts w:ascii="Arial Narrow" w:hAnsi="Arial Narrow" w:cs="Arial"/>
                <w:sz w:val="24"/>
                <w:szCs w:val="24"/>
              </w:rPr>
              <w:t>Sifat</w:t>
            </w:r>
            <w:proofErr w:type="spellEnd"/>
            <w:r w:rsidRPr="00BA41C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BA41C9">
              <w:rPr>
                <w:rFonts w:ascii="Arial Narrow" w:hAnsi="Arial Narrow" w:cs="Arial"/>
                <w:sz w:val="24"/>
                <w:szCs w:val="24"/>
              </w:rPr>
              <w:t>Hubungan</w:t>
            </w:r>
            <w:proofErr w:type="spellEnd"/>
          </w:p>
          <w:p w:rsidR="00ED10CC" w:rsidRPr="00BA41C9" w:rsidRDefault="00ED10CC" w:rsidP="00B51537">
            <w:pPr>
              <w:numPr>
                <w:ilvl w:val="0"/>
                <w:numId w:val="4"/>
              </w:numPr>
              <w:spacing w:after="0" w:line="240" w:lineRule="auto"/>
              <w:ind w:left="34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BA41C9">
              <w:rPr>
                <w:rStyle w:val="hps"/>
                <w:rFonts w:ascii="Arial Narrow" w:hAnsi="Arial Narrow" w:cs="Arial"/>
                <w:sz w:val="24"/>
                <w:szCs w:val="24"/>
              </w:rPr>
              <w:t>Tujuan</w:t>
            </w:r>
            <w:proofErr w:type="spellEnd"/>
            <w:r w:rsidRPr="00BA41C9">
              <w:rPr>
                <w:rStyle w:val="hps"/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BA41C9">
              <w:rPr>
                <w:rStyle w:val="hps"/>
                <w:rFonts w:ascii="Arial Narrow" w:hAnsi="Arial Narrow" w:cs="Arial"/>
                <w:sz w:val="24"/>
                <w:szCs w:val="24"/>
              </w:rPr>
              <w:t>Hubungan</w:t>
            </w:r>
            <w:proofErr w:type="spellEnd"/>
          </w:p>
        </w:tc>
        <w:tc>
          <w:tcPr>
            <w:tcW w:w="1440" w:type="dxa"/>
          </w:tcPr>
          <w:p w:rsidR="00ED10CC" w:rsidRPr="00BA41C9" w:rsidRDefault="00ED10CC" w:rsidP="00B51537">
            <w:pPr>
              <w:spacing w:after="0" w:line="240" w:lineRule="auto"/>
              <w:ind w:left="342"/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:rsidR="00ED10CC" w:rsidRPr="00BA41C9" w:rsidRDefault="00ED10CC" w:rsidP="00B51537">
            <w:pPr>
              <w:spacing w:after="0" w:line="240" w:lineRule="auto"/>
              <w:ind w:left="342"/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:rsidR="00ED10CC" w:rsidRPr="00BA41C9" w:rsidRDefault="006F7A7C" w:rsidP="00B51537">
            <w:pPr>
              <w:spacing w:after="0" w:line="240" w:lineRule="auto"/>
              <w:ind w:left="342"/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75</w:t>
            </w:r>
          </w:p>
          <w:p w:rsidR="00ED10CC" w:rsidRPr="00BA41C9" w:rsidRDefault="00ED10CC" w:rsidP="00B51537">
            <w:pPr>
              <w:spacing w:after="0" w:line="240" w:lineRule="auto"/>
              <w:ind w:left="342"/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A41C9">
              <w:rPr>
                <w:rFonts w:ascii="Arial Narrow" w:hAnsi="Arial Narrow" w:cs="Arial"/>
                <w:sz w:val="24"/>
                <w:szCs w:val="24"/>
                <w:lang w:val="id-ID"/>
              </w:rPr>
              <w:t>100</w:t>
            </w:r>
          </w:p>
        </w:tc>
        <w:tc>
          <w:tcPr>
            <w:tcW w:w="2070" w:type="dxa"/>
          </w:tcPr>
          <w:p w:rsidR="00ED10CC" w:rsidRPr="00BA41C9" w:rsidRDefault="00ED10CC" w:rsidP="00B5153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nl-NL"/>
              </w:rPr>
            </w:pPr>
          </w:p>
        </w:tc>
        <w:tc>
          <w:tcPr>
            <w:tcW w:w="2314" w:type="dxa"/>
          </w:tcPr>
          <w:p w:rsidR="00ED10CC" w:rsidRPr="00BA41C9" w:rsidRDefault="00ED10CC" w:rsidP="00B5153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nl-NL"/>
              </w:rPr>
            </w:pPr>
          </w:p>
          <w:p w:rsidR="00ED10CC" w:rsidRPr="00BA41C9" w:rsidRDefault="00ED10CC" w:rsidP="00B5153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nl-NL"/>
              </w:rPr>
            </w:pPr>
          </w:p>
          <w:p w:rsidR="00ED10CC" w:rsidRPr="00BA41C9" w:rsidRDefault="00ED10CC" w:rsidP="00B5153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A41C9">
              <w:rPr>
                <w:rFonts w:ascii="Arial Narrow" w:hAnsi="Arial Narrow" w:cs="Arial"/>
                <w:i/>
                <w:sz w:val="24"/>
                <w:szCs w:val="24"/>
              </w:rPr>
              <w:t xml:space="preserve">Tingkat </w:t>
            </w:r>
            <w:proofErr w:type="spellStart"/>
            <w:r w:rsidRPr="00BA41C9">
              <w:rPr>
                <w:rFonts w:ascii="Arial Narrow" w:hAnsi="Arial Narrow" w:cs="Arial"/>
                <w:i/>
                <w:sz w:val="24"/>
                <w:szCs w:val="24"/>
              </w:rPr>
              <w:t>faktor</w:t>
            </w:r>
            <w:proofErr w:type="spellEnd"/>
            <w:r w:rsidRPr="00BA41C9">
              <w:rPr>
                <w:rFonts w:ascii="Arial Narrow" w:hAnsi="Arial Narrow" w:cs="Arial"/>
                <w:i/>
                <w:sz w:val="24"/>
                <w:szCs w:val="24"/>
              </w:rPr>
              <w:t xml:space="preserve"> 4A</w:t>
            </w:r>
            <w:r w:rsidR="006F7A7C">
              <w:rPr>
                <w:rFonts w:ascii="Arial Narrow" w:hAnsi="Arial Narrow" w:cs="Arial"/>
                <w:i/>
                <w:sz w:val="24"/>
                <w:szCs w:val="24"/>
                <w:lang w:val="id-ID"/>
              </w:rPr>
              <w:t>-3</w:t>
            </w:r>
            <w:r w:rsidRPr="00BA41C9">
              <w:rPr>
                <w:rFonts w:ascii="Arial Narrow" w:hAnsi="Arial Narrow" w:cs="Arial"/>
                <w:i/>
                <w:sz w:val="24"/>
                <w:szCs w:val="24"/>
                <w:lang w:val="id-ID"/>
              </w:rPr>
              <w:t xml:space="preserve">. </w:t>
            </w:r>
          </w:p>
          <w:p w:rsidR="00ED10CC" w:rsidRPr="00BA41C9" w:rsidRDefault="00ED10CC" w:rsidP="00B5153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A41C9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Tingkat </w:t>
            </w:r>
            <w:proofErr w:type="spellStart"/>
            <w:r w:rsidRPr="00BA41C9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faktor</w:t>
            </w:r>
            <w:proofErr w:type="spellEnd"/>
            <w:r w:rsidRPr="00BA41C9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 4B</w:t>
            </w:r>
            <w:r w:rsidRPr="00BA41C9">
              <w:rPr>
                <w:rFonts w:ascii="Arial Narrow" w:hAnsi="Arial Narrow" w:cs="Arial"/>
                <w:bCs/>
                <w:i/>
                <w:iCs/>
                <w:sz w:val="24"/>
                <w:szCs w:val="24"/>
                <w:lang w:val="id-ID"/>
              </w:rPr>
              <w:t>-3.</w:t>
            </w:r>
          </w:p>
        </w:tc>
      </w:tr>
      <w:tr w:rsidR="00863B61" w:rsidRPr="00BA41C9" w:rsidTr="00D02C64">
        <w:trPr>
          <w:trHeight w:val="695"/>
        </w:trPr>
        <w:tc>
          <w:tcPr>
            <w:tcW w:w="558" w:type="dxa"/>
          </w:tcPr>
          <w:p w:rsidR="00863B61" w:rsidRPr="00BA41C9" w:rsidRDefault="00863B61" w:rsidP="00B5153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r w:rsidRPr="00BA41C9">
              <w:rPr>
                <w:rFonts w:ascii="Arial Narrow" w:hAnsi="Arial Narrow" w:cs="Arial"/>
                <w:sz w:val="24"/>
                <w:szCs w:val="24"/>
                <w:lang w:val="nl-NL"/>
              </w:rPr>
              <w:t>5</w:t>
            </w:r>
          </w:p>
        </w:tc>
        <w:tc>
          <w:tcPr>
            <w:tcW w:w="3060" w:type="dxa"/>
          </w:tcPr>
          <w:p w:rsidR="00863B61" w:rsidRPr="00BA41C9" w:rsidRDefault="00863B61" w:rsidP="00B5153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r w:rsidRPr="00BA41C9">
              <w:rPr>
                <w:rFonts w:ascii="Arial Narrow" w:hAnsi="Arial Narrow" w:cs="Arial"/>
                <w:bCs/>
                <w:sz w:val="24"/>
                <w:szCs w:val="24"/>
                <w:lang w:val="sv-SE"/>
              </w:rPr>
              <w:t>Faktor 5: Kesulitan Dalam Pengarahan Pekerjaan</w:t>
            </w:r>
          </w:p>
        </w:tc>
        <w:tc>
          <w:tcPr>
            <w:tcW w:w="1440" w:type="dxa"/>
          </w:tcPr>
          <w:p w:rsidR="00863B61" w:rsidRPr="00BA41C9" w:rsidRDefault="006F7A7C" w:rsidP="00B5153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505</w:t>
            </w:r>
          </w:p>
        </w:tc>
        <w:tc>
          <w:tcPr>
            <w:tcW w:w="2070" w:type="dxa"/>
          </w:tcPr>
          <w:p w:rsidR="00863B61" w:rsidRPr="00BA41C9" w:rsidRDefault="00863B61" w:rsidP="00B5153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nl-NL"/>
              </w:rPr>
            </w:pPr>
          </w:p>
        </w:tc>
        <w:tc>
          <w:tcPr>
            <w:tcW w:w="2314" w:type="dxa"/>
          </w:tcPr>
          <w:p w:rsidR="00863B61" w:rsidRPr="00BA41C9" w:rsidRDefault="00BB2014" w:rsidP="00B5153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BA41C9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Tingkat </w:t>
            </w:r>
            <w:proofErr w:type="spellStart"/>
            <w:r w:rsidRPr="00BA41C9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faktor</w:t>
            </w:r>
            <w:proofErr w:type="spellEnd"/>
            <w:r w:rsidRPr="00BA41C9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 5</w:t>
            </w:r>
            <w:r w:rsidRPr="00BA41C9">
              <w:rPr>
                <w:rFonts w:ascii="Arial Narrow" w:hAnsi="Arial Narrow" w:cs="Arial"/>
                <w:bCs/>
                <w:i/>
                <w:iCs/>
                <w:sz w:val="24"/>
                <w:szCs w:val="24"/>
                <w:lang w:val="id-ID"/>
              </w:rPr>
              <w:t>-</w:t>
            </w:r>
            <w:r w:rsidR="006F7A7C">
              <w:rPr>
                <w:rFonts w:ascii="Arial Narrow" w:hAnsi="Arial Narrow" w:cs="Arial"/>
                <w:bCs/>
                <w:i/>
                <w:iCs/>
                <w:sz w:val="24"/>
                <w:szCs w:val="24"/>
                <w:lang w:val="id-ID"/>
              </w:rPr>
              <w:t>4</w:t>
            </w:r>
          </w:p>
        </w:tc>
      </w:tr>
      <w:tr w:rsidR="00863B61" w:rsidRPr="00BA41C9" w:rsidTr="00863B61">
        <w:trPr>
          <w:trHeight w:val="576"/>
        </w:trPr>
        <w:tc>
          <w:tcPr>
            <w:tcW w:w="558" w:type="dxa"/>
          </w:tcPr>
          <w:p w:rsidR="00863B61" w:rsidRPr="00BA41C9" w:rsidRDefault="00863B61" w:rsidP="00B5153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r w:rsidRPr="00BA41C9">
              <w:rPr>
                <w:rFonts w:ascii="Arial Narrow" w:hAnsi="Arial Narrow" w:cs="Arial"/>
                <w:sz w:val="24"/>
                <w:szCs w:val="24"/>
                <w:lang w:val="nl-NL"/>
              </w:rPr>
              <w:t>6</w:t>
            </w:r>
          </w:p>
        </w:tc>
        <w:tc>
          <w:tcPr>
            <w:tcW w:w="3060" w:type="dxa"/>
          </w:tcPr>
          <w:p w:rsidR="00863B61" w:rsidRPr="00BA41C9" w:rsidRDefault="00863B61" w:rsidP="00B5153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proofErr w:type="spellStart"/>
            <w:r w:rsidRPr="00BA41C9">
              <w:rPr>
                <w:rFonts w:ascii="Arial Narrow" w:hAnsi="Arial Narrow" w:cs="Arial"/>
                <w:bCs/>
                <w:sz w:val="24"/>
                <w:szCs w:val="24"/>
              </w:rPr>
              <w:t>Faktor</w:t>
            </w:r>
            <w:proofErr w:type="spellEnd"/>
            <w:r w:rsidRPr="00BA41C9">
              <w:rPr>
                <w:rFonts w:ascii="Arial Narrow" w:hAnsi="Arial Narrow" w:cs="Arial"/>
                <w:bCs/>
                <w:sz w:val="24"/>
                <w:szCs w:val="24"/>
              </w:rPr>
              <w:t xml:space="preserve"> 6 : </w:t>
            </w:r>
            <w:proofErr w:type="spellStart"/>
            <w:r w:rsidRPr="00BA41C9">
              <w:rPr>
                <w:rFonts w:ascii="Arial Narrow" w:hAnsi="Arial Narrow" w:cs="Arial"/>
                <w:bCs/>
                <w:sz w:val="24"/>
                <w:szCs w:val="24"/>
              </w:rPr>
              <w:t>Kondisi</w:t>
            </w:r>
            <w:proofErr w:type="spellEnd"/>
            <w:r w:rsidRPr="00BA41C9">
              <w:rPr>
                <w:rFonts w:ascii="Arial Narrow" w:hAnsi="Arial Narrow" w:cs="Arial"/>
                <w:bCs/>
                <w:sz w:val="24"/>
                <w:szCs w:val="24"/>
              </w:rPr>
              <w:t xml:space="preserve"> Lain</w:t>
            </w:r>
          </w:p>
        </w:tc>
        <w:tc>
          <w:tcPr>
            <w:tcW w:w="1440" w:type="dxa"/>
          </w:tcPr>
          <w:p w:rsidR="00863B61" w:rsidRPr="00BA41C9" w:rsidRDefault="00BB2014" w:rsidP="00B5153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A41C9">
              <w:rPr>
                <w:rFonts w:ascii="Arial Narrow" w:hAnsi="Arial Narrow" w:cs="Arial"/>
                <w:sz w:val="24"/>
                <w:szCs w:val="24"/>
                <w:lang w:val="id-ID"/>
              </w:rPr>
              <w:t>975</w:t>
            </w:r>
          </w:p>
        </w:tc>
        <w:tc>
          <w:tcPr>
            <w:tcW w:w="2070" w:type="dxa"/>
          </w:tcPr>
          <w:p w:rsidR="00863B61" w:rsidRPr="00BA41C9" w:rsidRDefault="00863B61" w:rsidP="00B5153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nl-NL"/>
              </w:rPr>
            </w:pPr>
          </w:p>
        </w:tc>
        <w:tc>
          <w:tcPr>
            <w:tcW w:w="2314" w:type="dxa"/>
          </w:tcPr>
          <w:p w:rsidR="00863B61" w:rsidRPr="00BA41C9" w:rsidRDefault="00BB2014" w:rsidP="00B5153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A41C9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Tingkat </w:t>
            </w:r>
            <w:proofErr w:type="spellStart"/>
            <w:r w:rsidRPr="00BA41C9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faktor</w:t>
            </w:r>
            <w:proofErr w:type="spellEnd"/>
            <w:r w:rsidRPr="00BA41C9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 6</w:t>
            </w:r>
            <w:r w:rsidRPr="00BA41C9">
              <w:rPr>
                <w:rFonts w:ascii="Arial Narrow" w:hAnsi="Arial Narrow" w:cs="Arial"/>
                <w:bCs/>
                <w:i/>
                <w:iCs/>
                <w:sz w:val="24"/>
                <w:szCs w:val="24"/>
                <w:lang w:val="id-ID"/>
              </w:rPr>
              <w:t>-3</w:t>
            </w:r>
            <w:r w:rsidR="00D02C64" w:rsidRPr="00BA41C9">
              <w:rPr>
                <w:rFonts w:ascii="Arial Narrow" w:hAnsi="Arial Narrow" w:cs="Arial"/>
                <w:bCs/>
                <w:i/>
                <w:iCs/>
                <w:sz w:val="24"/>
                <w:szCs w:val="24"/>
                <w:lang w:val="id-ID"/>
              </w:rPr>
              <w:t>.</w:t>
            </w:r>
          </w:p>
        </w:tc>
      </w:tr>
      <w:tr w:rsidR="00863B61" w:rsidRPr="00BA41C9" w:rsidTr="00CE25EC">
        <w:trPr>
          <w:cantSplit/>
          <w:trHeight w:val="1110"/>
        </w:trPr>
        <w:tc>
          <w:tcPr>
            <w:tcW w:w="558" w:type="dxa"/>
            <w:vMerge w:val="restart"/>
          </w:tcPr>
          <w:p w:rsidR="00863B61" w:rsidRPr="00BA41C9" w:rsidRDefault="00863B61" w:rsidP="00B5153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</w:pPr>
            <w:r w:rsidRPr="00BA41C9"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  <w:t>K</w:t>
            </w:r>
          </w:p>
          <w:p w:rsidR="00863B61" w:rsidRPr="00BA41C9" w:rsidRDefault="00863B61" w:rsidP="00B5153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</w:pPr>
            <w:r w:rsidRPr="00BA41C9"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  <w:t>E</w:t>
            </w:r>
          </w:p>
          <w:p w:rsidR="00863B61" w:rsidRPr="00BA41C9" w:rsidRDefault="00863B61" w:rsidP="00B5153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</w:pPr>
            <w:r w:rsidRPr="00BA41C9"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  <w:t>S</w:t>
            </w:r>
          </w:p>
          <w:p w:rsidR="00863B61" w:rsidRPr="00BA41C9" w:rsidRDefault="00863B61" w:rsidP="00B5153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</w:pPr>
            <w:r w:rsidRPr="00BA41C9"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  <w:t>I</w:t>
            </w:r>
          </w:p>
          <w:p w:rsidR="00863B61" w:rsidRPr="00BA41C9" w:rsidRDefault="00863B61" w:rsidP="00B5153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</w:pPr>
            <w:r w:rsidRPr="00BA41C9"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  <w:t>M</w:t>
            </w:r>
          </w:p>
          <w:p w:rsidR="00863B61" w:rsidRPr="00BA41C9" w:rsidRDefault="00863B61" w:rsidP="00B5153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</w:pPr>
            <w:r w:rsidRPr="00BA41C9"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  <w:t>P</w:t>
            </w:r>
          </w:p>
          <w:p w:rsidR="00863B61" w:rsidRPr="00BA41C9" w:rsidRDefault="00863B61" w:rsidP="00B5153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</w:pPr>
            <w:r w:rsidRPr="00BA41C9"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  <w:t>U</w:t>
            </w:r>
          </w:p>
          <w:p w:rsidR="00863B61" w:rsidRPr="00BA41C9" w:rsidRDefault="00863B61" w:rsidP="00B5153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</w:pPr>
            <w:r w:rsidRPr="00BA41C9"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  <w:t>L</w:t>
            </w:r>
          </w:p>
          <w:p w:rsidR="00863B61" w:rsidRPr="00BA41C9" w:rsidRDefault="00863B61" w:rsidP="00B5153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</w:pPr>
            <w:r w:rsidRPr="00BA41C9"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  <w:t>A</w:t>
            </w:r>
          </w:p>
          <w:p w:rsidR="00863B61" w:rsidRPr="00BA41C9" w:rsidRDefault="00863B61" w:rsidP="00B5153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</w:pPr>
            <w:r w:rsidRPr="00BA41C9"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  <w:t>N</w:t>
            </w:r>
          </w:p>
        </w:tc>
        <w:tc>
          <w:tcPr>
            <w:tcW w:w="3060" w:type="dxa"/>
            <w:vAlign w:val="center"/>
          </w:tcPr>
          <w:p w:rsidR="00863B61" w:rsidRPr="00BA41C9" w:rsidRDefault="00863B61" w:rsidP="00B5153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</w:pPr>
            <w:r w:rsidRPr="00BA41C9"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  <w:t>Total Nilai</w:t>
            </w:r>
          </w:p>
        </w:tc>
        <w:tc>
          <w:tcPr>
            <w:tcW w:w="1440" w:type="dxa"/>
            <w:vAlign w:val="center"/>
          </w:tcPr>
          <w:p w:rsidR="00863B61" w:rsidRPr="00BA41C9" w:rsidRDefault="006F7A7C" w:rsidP="00B5153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3</w:t>
            </w:r>
            <w:r w:rsidR="00ED10CC" w:rsidRPr="00BA41C9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0</w:t>
            </w:r>
            <w:r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3</w:t>
            </w:r>
            <w:r w:rsidR="00ED10CC" w:rsidRPr="00BA41C9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0</w:t>
            </w:r>
          </w:p>
        </w:tc>
        <w:tc>
          <w:tcPr>
            <w:tcW w:w="2070" w:type="dxa"/>
          </w:tcPr>
          <w:p w:rsidR="00863B61" w:rsidRPr="00BA41C9" w:rsidRDefault="00863B61" w:rsidP="00B5153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pt-BR"/>
              </w:rPr>
            </w:pPr>
          </w:p>
        </w:tc>
        <w:tc>
          <w:tcPr>
            <w:tcW w:w="2314" w:type="dxa"/>
            <w:vAlign w:val="center"/>
          </w:tcPr>
          <w:p w:rsidR="00863B61" w:rsidRPr="00BA41C9" w:rsidRDefault="00863B61" w:rsidP="00B5153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BR"/>
              </w:rPr>
            </w:pPr>
          </w:p>
        </w:tc>
      </w:tr>
      <w:tr w:rsidR="00863B61" w:rsidRPr="00BA41C9" w:rsidTr="00863B61">
        <w:trPr>
          <w:cantSplit/>
        </w:trPr>
        <w:tc>
          <w:tcPr>
            <w:tcW w:w="558" w:type="dxa"/>
            <w:vMerge/>
          </w:tcPr>
          <w:p w:rsidR="00863B61" w:rsidRPr="00BA41C9" w:rsidRDefault="00863B61" w:rsidP="00B5153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vAlign w:val="center"/>
          </w:tcPr>
          <w:p w:rsidR="00863B61" w:rsidRPr="00BA41C9" w:rsidRDefault="00863B61" w:rsidP="00B5153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</w:pPr>
            <w:r w:rsidRPr="00BA41C9"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  <w:t>Kelas Jabatan</w:t>
            </w:r>
          </w:p>
        </w:tc>
        <w:tc>
          <w:tcPr>
            <w:tcW w:w="1440" w:type="dxa"/>
            <w:vAlign w:val="center"/>
          </w:tcPr>
          <w:p w:rsidR="00863B61" w:rsidRPr="00BA41C9" w:rsidRDefault="00ED10CC" w:rsidP="00B5153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BA41C9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1</w:t>
            </w:r>
            <w:r w:rsidR="006F7A7C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2070" w:type="dxa"/>
          </w:tcPr>
          <w:p w:rsidR="00863B61" w:rsidRPr="00BA41C9" w:rsidRDefault="00863B61" w:rsidP="00B5153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pt-BR"/>
              </w:rPr>
            </w:pPr>
          </w:p>
        </w:tc>
        <w:tc>
          <w:tcPr>
            <w:tcW w:w="2314" w:type="dxa"/>
            <w:vAlign w:val="center"/>
          </w:tcPr>
          <w:p w:rsidR="00863B61" w:rsidRPr="00BA41C9" w:rsidRDefault="004119C5" w:rsidP="00B5153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A41C9">
              <w:rPr>
                <w:rFonts w:ascii="Arial Narrow" w:hAnsi="Arial Narrow" w:cs="Arial"/>
                <w:sz w:val="24"/>
                <w:szCs w:val="24"/>
                <w:lang w:val="id-ID"/>
              </w:rPr>
              <w:t>(</w:t>
            </w:r>
            <w:r w:rsidR="006F7A7C">
              <w:rPr>
                <w:rFonts w:ascii="Arial Narrow" w:hAnsi="Arial Narrow" w:cs="Arial"/>
                <w:color w:val="000000"/>
                <w:sz w:val="24"/>
                <w:szCs w:val="24"/>
                <w:lang w:val="id-ID"/>
              </w:rPr>
              <w:t>2.755-3.150</w:t>
            </w:r>
            <w:r w:rsidR="00863B61" w:rsidRPr="00BA41C9">
              <w:rPr>
                <w:rFonts w:ascii="Arial Narrow" w:hAnsi="Arial Narrow" w:cs="Arial"/>
                <w:sz w:val="24"/>
                <w:szCs w:val="24"/>
                <w:lang w:val="id-ID"/>
              </w:rPr>
              <w:t>)</w:t>
            </w:r>
          </w:p>
        </w:tc>
      </w:tr>
    </w:tbl>
    <w:p w:rsidR="0048515E" w:rsidRPr="00BA41C9" w:rsidRDefault="00BE197E" w:rsidP="00B51537">
      <w:pPr>
        <w:pStyle w:val="Heading2"/>
        <w:jc w:val="center"/>
        <w:rPr>
          <w:rFonts w:ascii="Arial Narrow" w:hAnsi="Arial Narrow" w:cs="Arial"/>
          <w:sz w:val="24"/>
          <w:szCs w:val="24"/>
        </w:rPr>
      </w:pPr>
      <w:r w:rsidRPr="00BA41C9">
        <w:rPr>
          <w:rFonts w:ascii="Arial Narrow" w:hAnsi="Arial Narrow" w:cs="Arial"/>
          <w:sz w:val="24"/>
          <w:szCs w:val="24"/>
          <w:lang w:val="en-US"/>
        </w:rPr>
        <w:t>T</w:t>
      </w:r>
      <w:r w:rsidR="0048515E" w:rsidRPr="00BA41C9">
        <w:rPr>
          <w:rFonts w:ascii="Arial Narrow" w:hAnsi="Arial Narrow" w:cs="Arial"/>
          <w:sz w:val="24"/>
          <w:szCs w:val="24"/>
          <w:lang w:val="am-ET"/>
        </w:rPr>
        <w:t xml:space="preserve">im </w:t>
      </w:r>
      <w:proofErr w:type="spellStart"/>
      <w:r w:rsidR="0048515E" w:rsidRPr="00BA41C9">
        <w:rPr>
          <w:rFonts w:ascii="Arial Narrow" w:hAnsi="Arial Narrow" w:cs="Arial"/>
          <w:sz w:val="24"/>
          <w:szCs w:val="24"/>
          <w:lang w:val="en-US"/>
        </w:rPr>
        <w:t>Analisis</w:t>
      </w:r>
      <w:proofErr w:type="spellEnd"/>
      <w:r w:rsidR="0048515E" w:rsidRPr="00BA41C9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="0048515E" w:rsidRPr="00BA41C9">
        <w:rPr>
          <w:rFonts w:ascii="Arial Narrow" w:hAnsi="Arial Narrow" w:cs="Arial"/>
          <w:sz w:val="24"/>
          <w:szCs w:val="24"/>
          <w:lang w:val="en-US"/>
        </w:rPr>
        <w:t>dan</w:t>
      </w:r>
      <w:proofErr w:type="spellEnd"/>
      <w:r w:rsidR="0048515E" w:rsidRPr="00BA41C9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="0048515E" w:rsidRPr="00BA41C9">
        <w:rPr>
          <w:rFonts w:ascii="Arial Narrow" w:hAnsi="Arial Narrow" w:cs="Arial"/>
          <w:sz w:val="24"/>
          <w:szCs w:val="24"/>
          <w:lang w:val="am-ET"/>
        </w:rPr>
        <w:t>Evaluasi Jabatan:</w:t>
      </w:r>
    </w:p>
    <w:tbl>
      <w:tblPr>
        <w:tblW w:w="9464" w:type="dxa"/>
        <w:tblBorders>
          <w:insideV w:val="single" w:sz="4" w:space="0" w:color="000000"/>
        </w:tblBorders>
        <w:tblLook w:val="04A0"/>
      </w:tblPr>
      <w:tblGrid>
        <w:gridCol w:w="4208"/>
        <w:gridCol w:w="5256"/>
      </w:tblGrid>
      <w:tr w:rsidR="0048515E" w:rsidRPr="00BA41C9" w:rsidTr="00E9170F">
        <w:tc>
          <w:tcPr>
            <w:tcW w:w="9464" w:type="dxa"/>
            <w:gridSpan w:val="2"/>
            <w:tcBorders>
              <w:bottom w:val="nil"/>
            </w:tcBorders>
          </w:tcPr>
          <w:p w:rsidR="0048515E" w:rsidRPr="00BA41C9" w:rsidRDefault="006F7A7C" w:rsidP="00B5153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Ketua Tim</w:t>
            </w:r>
          </w:p>
          <w:p w:rsidR="0048515E" w:rsidRDefault="0048515E" w:rsidP="00B5153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:rsidR="00B51537" w:rsidRPr="00B51537" w:rsidRDefault="00B51537" w:rsidP="00B5153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:rsidR="00863B61" w:rsidRPr="00BA41C9" w:rsidRDefault="00863B61" w:rsidP="00B5153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48515E" w:rsidRDefault="0056510E" w:rsidP="00B5153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  <w:lang w:val="id-ID"/>
              </w:rPr>
            </w:pPr>
            <w:r w:rsidRPr="00BA41C9">
              <w:rPr>
                <w:rFonts w:ascii="Arial Narrow" w:eastAsia="Calibri" w:hAnsi="Arial Narrow" w:cs="Arial"/>
                <w:sz w:val="24"/>
                <w:szCs w:val="24"/>
              </w:rPr>
              <w:t>(</w:t>
            </w:r>
            <w:r w:rsidR="006F7A7C">
              <w:rPr>
                <w:rFonts w:ascii="Arial Narrow" w:eastAsia="Calibri" w:hAnsi="Arial Narrow" w:cs="Arial"/>
                <w:sz w:val="24"/>
                <w:szCs w:val="24"/>
                <w:lang w:val="id-ID"/>
              </w:rPr>
              <w:t>______________________</w:t>
            </w:r>
            <w:r w:rsidRPr="00BA41C9">
              <w:rPr>
                <w:rFonts w:ascii="Arial Narrow" w:eastAsia="Calibri" w:hAnsi="Arial Narrow" w:cs="Arial"/>
                <w:sz w:val="24"/>
                <w:szCs w:val="24"/>
              </w:rPr>
              <w:t>)</w:t>
            </w:r>
          </w:p>
          <w:p w:rsidR="00B51537" w:rsidRPr="00B51537" w:rsidRDefault="00B51537" w:rsidP="00B5153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</w:tr>
      <w:tr w:rsidR="0048515E" w:rsidRPr="00BA41C9" w:rsidTr="00E9170F">
        <w:tc>
          <w:tcPr>
            <w:tcW w:w="4208" w:type="dxa"/>
            <w:tcBorders>
              <w:right w:val="nil"/>
            </w:tcBorders>
          </w:tcPr>
          <w:p w:rsidR="0048515E" w:rsidRPr="00BA41C9" w:rsidRDefault="00A0544E" w:rsidP="00B5153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A41C9">
              <w:rPr>
                <w:rFonts w:ascii="Arial Narrow" w:hAnsi="Arial Narrow" w:cs="Arial"/>
                <w:sz w:val="24"/>
                <w:szCs w:val="24"/>
                <w:lang w:val="id-ID"/>
              </w:rPr>
              <w:t>Kepala BPKAD</w:t>
            </w:r>
          </w:p>
          <w:p w:rsidR="00863B61" w:rsidRDefault="00863B61" w:rsidP="00B5153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:rsidR="00B51537" w:rsidRPr="00B51537" w:rsidRDefault="00B51537" w:rsidP="00B5153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:rsidR="00863B61" w:rsidRPr="00BA41C9" w:rsidRDefault="00863B61" w:rsidP="00B5153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48515E" w:rsidRDefault="009E737F" w:rsidP="00B5153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( WILSON FAISOL, SE., MM</w:t>
            </w:r>
            <w:r w:rsidR="00BA41C9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 </w:t>
            </w:r>
            <w:r w:rsidR="0048515E" w:rsidRPr="00BA41C9">
              <w:rPr>
                <w:rFonts w:ascii="Arial Narrow" w:hAnsi="Arial Narrow" w:cs="Arial"/>
                <w:sz w:val="24"/>
                <w:szCs w:val="24"/>
              </w:rPr>
              <w:t>)</w:t>
            </w:r>
          </w:p>
          <w:p w:rsidR="00BA41C9" w:rsidRPr="00BA41C9" w:rsidRDefault="00BA41C9" w:rsidP="00B5153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NIP.</w:t>
            </w:r>
            <w:r>
              <w:t xml:space="preserve"> </w:t>
            </w:r>
            <w:r w:rsidRPr="00BA41C9">
              <w:rPr>
                <w:rFonts w:ascii="Arial Narrow" w:hAnsi="Arial Narrow" w:cs="Arial"/>
                <w:sz w:val="24"/>
                <w:szCs w:val="24"/>
                <w:lang w:val="id-ID"/>
              </w:rPr>
              <w:t>19</w:t>
            </w:r>
            <w:r w:rsidR="009E737F">
              <w:rPr>
                <w:rFonts w:ascii="Arial Narrow" w:hAnsi="Arial Narrow" w:cs="Arial"/>
                <w:sz w:val="24"/>
                <w:szCs w:val="24"/>
                <w:lang w:val="id-ID"/>
              </w:rPr>
              <w:t>700323 198903 1 001</w:t>
            </w:r>
          </w:p>
        </w:tc>
        <w:tc>
          <w:tcPr>
            <w:tcW w:w="5256" w:type="dxa"/>
            <w:tcBorders>
              <w:left w:val="nil"/>
            </w:tcBorders>
          </w:tcPr>
          <w:p w:rsidR="00BA41C9" w:rsidRPr="00BA41C9" w:rsidRDefault="00BA41C9" w:rsidP="00B5153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</w:tr>
    </w:tbl>
    <w:p w:rsidR="008B3A78" w:rsidRPr="00BA41C9" w:rsidRDefault="008B3A78" w:rsidP="00B51537">
      <w:pPr>
        <w:spacing w:after="0" w:line="240" w:lineRule="auto"/>
        <w:rPr>
          <w:rFonts w:ascii="Arial Narrow" w:hAnsi="Arial Narrow" w:cs="Arial"/>
          <w:sz w:val="24"/>
          <w:szCs w:val="24"/>
          <w:lang w:val="id-ID"/>
        </w:rPr>
      </w:pPr>
    </w:p>
    <w:sectPr w:rsidR="008B3A78" w:rsidRPr="00BA41C9" w:rsidSect="00B51537">
      <w:pgSz w:w="11907" w:h="16839" w:code="9"/>
      <w:pgMar w:top="1418" w:right="1021" w:bottom="1134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214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732E4"/>
    <w:multiLevelType w:val="hybridMultilevel"/>
    <w:tmpl w:val="E8245254"/>
    <w:lvl w:ilvl="0" w:tplc="16CE319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5164BE6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A0018D"/>
    <w:multiLevelType w:val="hybridMultilevel"/>
    <w:tmpl w:val="15FEF16E"/>
    <w:lvl w:ilvl="0" w:tplc="7E46B91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0A6502A4"/>
    <w:multiLevelType w:val="hybridMultilevel"/>
    <w:tmpl w:val="CFB29A8C"/>
    <w:lvl w:ilvl="0" w:tplc="653C2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951844"/>
    <w:multiLevelType w:val="hybridMultilevel"/>
    <w:tmpl w:val="068A22F4"/>
    <w:lvl w:ilvl="0" w:tplc="2CD697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76BD4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333D4B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391ABA"/>
    <w:multiLevelType w:val="hybridMultilevel"/>
    <w:tmpl w:val="F48EA5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9121EF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94080F"/>
    <w:multiLevelType w:val="hybridMultilevel"/>
    <w:tmpl w:val="C342554E"/>
    <w:lvl w:ilvl="0" w:tplc="295C3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3419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54E5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AC2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A75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A4A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8C6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B0EE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72E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AC7AD6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C00100"/>
    <w:multiLevelType w:val="hybridMultilevel"/>
    <w:tmpl w:val="8466AAD2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CBA4810"/>
    <w:multiLevelType w:val="multilevel"/>
    <w:tmpl w:val="11A2DC20"/>
    <w:styleLink w:val="111i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361"/>
        </w:tabs>
        <w:ind w:left="1361" w:hanging="397"/>
      </w:pPr>
      <w:rPr>
        <w:rFonts w:ascii="Symbol" w:hAnsi="Symbol" w:cs="Symbol" w:hint="default"/>
        <w:sz w:val="16"/>
        <w:szCs w:val="16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1CF93FBD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BE353B"/>
    <w:multiLevelType w:val="singleLevel"/>
    <w:tmpl w:val="8946B44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</w:abstractNum>
  <w:abstractNum w:abstractNumId="16">
    <w:nsid w:val="22C46CF8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CF58B6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332392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7D5059"/>
    <w:multiLevelType w:val="hybridMultilevel"/>
    <w:tmpl w:val="32FE84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F56ADB"/>
    <w:multiLevelType w:val="hybridMultilevel"/>
    <w:tmpl w:val="52ACE9A8"/>
    <w:lvl w:ilvl="0" w:tplc="04210011">
      <w:start w:val="1"/>
      <w:numFmt w:val="decimal"/>
      <w:lvlText w:val="%1)"/>
      <w:lvlJc w:val="left"/>
      <w:pPr>
        <w:ind w:left="1350" w:hanging="360"/>
      </w:pPr>
      <w:rPr>
        <w:rFonts w:hint="default"/>
        <w:strike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2D0D7E54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D79284F"/>
    <w:multiLevelType w:val="hybridMultilevel"/>
    <w:tmpl w:val="618CD07E"/>
    <w:lvl w:ilvl="0" w:tplc="C552558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356F2D5A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FA6546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BA4551B"/>
    <w:multiLevelType w:val="hybridMultilevel"/>
    <w:tmpl w:val="578E5FA2"/>
    <w:lvl w:ilvl="0" w:tplc="BAF6DE5E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6A4F99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FAC5CD8"/>
    <w:multiLevelType w:val="hybridMultilevel"/>
    <w:tmpl w:val="1C7AF0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15687F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4F3662B"/>
    <w:multiLevelType w:val="hybridMultilevel"/>
    <w:tmpl w:val="90E65246"/>
    <w:lvl w:ilvl="0" w:tplc="04210011">
      <w:start w:val="1"/>
      <w:numFmt w:val="decimal"/>
      <w:lvlText w:val="%1)"/>
      <w:lvlJc w:val="left"/>
      <w:pPr>
        <w:ind w:left="1350" w:hanging="360"/>
      </w:pPr>
      <w:rPr>
        <w:rFonts w:hint="default"/>
        <w:strike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45771A7B"/>
    <w:multiLevelType w:val="hybridMultilevel"/>
    <w:tmpl w:val="16006F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F3688A"/>
    <w:multiLevelType w:val="multilevel"/>
    <w:tmpl w:val="0D527E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50A641DB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1EB7984"/>
    <w:multiLevelType w:val="multilevel"/>
    <w:tmpl w:val="0D527E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>
    <w:nsid w:val="56E27627"/>
    <w:multiLevelType w:val="hybridMultilevel"/>
    <w:tmpl w:val="09E040E8"/>
    <w:lvl w:ilvl="0" w:tplc="0CD49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D0169C"/>
    <w:multiLevelType w:val="hybridMultilevel"/>
    <w:tmpl w:val="D66A25C2"/>
    <w:lvl w:ilvl="0" w:tplc="8F9E4426">
      <w:start w:val="1"/>
      <w:numFmt w:val="decimal"/>
      <w:lvlText w:val="%1)"/>
      <w:lvlJc w:val="left"/>
      <w:pPr>
        <w:ind w:left="1350" w:hanging="360"/>
      </w:pPr>
      <w:rPr>
        <w:rFonts w:hint="default"/>
        <w:strike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61276638"/>
    <w:multiLevelType w:val="hybridMultilevel"/>
    <w:tmpl w:val="618CD07E"/>
    <w:lvl w:ilvl="0" w:tplc="C552558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>
    <w:nsid w:val="61A25DF3"/>
    <w:multiLevelType w:val="singleLevel"/>
    <w:tmpl w:val="EBF6036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</w:abstractNum>
  <w:abstractNum w:abstractNumId="38">
    <w:nsid w:val="632F49DA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35115E"/>
    <w:multiLevelType w:val="multilevel"/>
    <w:tmpl w:val="0D527E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0">
    <w:nsid w:val="66D6782B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9C32E2B"/>
    <w:multiLevelType w:val="hybridMultilevel"/>
    <w:tmpl w:val="F9527CC0"/>
    <w:lvl w:ilvl="0" w:tplc="B98A74D4">
      <w:start w:val="1"/>
      <w:numFmt w:val="lowerLetter"/>
      <w:lvlText w:val="%1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1" w:tplc="B98A74D4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21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D342F46"/>
    <w:multiLevelType w:val="hybridMultilevel"/>
    <w:tmpl w:val="8466AAD2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732D467F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536585A"/>
    <w:multiLevelType w:val="singleLevel"/>
    <w:tmpl w:val="E076A8BA"/>
    <w:lvl w:ilvl="0">
      <w:start w:val="1"/>
      <w:numFmt w:val="lowerLetter"/>
      <w:lvlText w:val="%1."/>
      <w:lvlJc w:val="left"/>
      <w:pPr>
        <w:tabs>
          <w:tab w:val="num" w:pos="987"/>
        </w:tabs>
        <w:ind w:left="987" w:hanging="420"/>
      </w:pPr>
      <w:rPr>
        <w:rFonts w:hint="default"/>
        <w:b/>
      </w:rPr>
    </w:lvl>
  </w:abstractNum>
  <w:abstractNum w:abstractNumId="45">
    <w:nsid w:val="75BD2D81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6C704DB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7F968A7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5"/>
  </w:num>
  <w:num w:numId="3">
    <w:abstractNumId w:val="13"/>
  </w:num>
  <w:num w:numId="4">
    <w:abstractNumId w:val="19"/>
  </w:num>
  <w:num w:numId="5">
    <w:abstractNumId w:val="44"/>
  </w:num>
  <w:num w:numId="6">
    <w:abstractNumId w:val="37"/>
  </w:num>
  <w:num w:numId="7">
    <w:abstractNumId w:val="3"/>
  </w:num>
  <w:num w:numId="8">
    <w:abstractNumId w:val="26"/>
  </w:num>
  <w:num w:numId="9">
    <w:abstractNumId w:val="33"/>
  </w:num>
  <w:num w:numId="10">
    <w:abstractNumId w:val="24"/>
  </w:num>
  <w:num w:numId="11">
    <w:abstractNumId w:val="47"/>
  </w:num>
  <w:num w:numId="12">
    <w:abstractNumId w:val="9"/>
  </w:num>
  <w:num w:numId="13">
    <w:abstractNumId w:val="7"/>
  </w:num>
  <w:num w:numId="14">
    <w:abstractNumId w:val="21"/>
  </w:num>
  <w:num w:numId="15">
    <w:abstractNumId w:val="17"/>
  </w:num>
  <w:num w:numId="16">
    <w:abstractNumId w:val="45"/>
  </w:num>
  <w:num w:numId="17">
    <w:abstractNumId w:val="38"/>
  </w:num>
  <w:num w:numId="18">
    <w:abstractNumId w:val="40"/>
  </w:num>
  <w:num w:numId="19">
    <w:abstractNumId w:val="32"/>
  </w:num>
  <w:num w:numId="20">
    <w:abstractNumId w:val="16"/>
  </w:num>
  <w:num w:numId="21">
    <w:abstractNumId w:val="18"/>
  </w:num>
  <w:num w:numId="22">
    <w:abstractNumId w:val="6"/>
  </w:num>
  <w:num w:numId="23">
    <w:abstractNumId w:val="0"/>
  </w:num>
  <w:num w:numId="24">
    <w:abstractNumId w:val="28"/>
  </w:num>
  <w:num w:numId="25">
    <w:abstractNumId w:val="14"/>
  </w:num>
  <w:num w:numId="26">
    <w:abstractNumId w:val="46"/>
  </w:num>
  <w:num w:numId="27">
    <w:abstractNumId w:val="2"/>
  </w:num>
  <w:num w:numId="28">
    <w:abstractNumId w:val="43"/>
  </w:num>
  <w:num w:numId="29">
    <w:abstractNumId w:val="23"/>
  </w:num>
  <w:num w:numId="30">
    <w:abstractNumId w:val="11"/>
  </w:num>
  <w:num w:numId="31">
    <w:abstractNumId w:val="4"/>
  </w:num>
  <w:num w:numId="32">
    <w:abstractNumId w:val="31"/>
  </w:num>
  <w:num w:numId="33">
    <w:abstractNumId w:val="39"/>
  </w:num>
  <w:num w:numId="34">
    <w:abstractNumId w:val="10"/>
  </w:num>
  <w:num w:numId="35">
    <w:abstractNumId w:val="41"/>
  </w:num>
  <w:num w:numId="36">
    <w:abstractNumId w:val="35"/>
  </w:num>
  <w:num w:numId="37">
    <w:abstractNumId w:val="29"/>
  </w:num>
  <w:num w:numId="38">
    <w:abstractNumId w:val="20"/>
  </w:num>
  <w:num w:numId="39">
    <w:abstractNumId w:val="22"/>
  </w:num>
  <w:num w:numId="40">
    <w:abstractNumId w:val="36"/>
  </w:num>
  <w:num w:numId="41">
    <w:abstractNumId w:val="1"/>
  </w:num>
  <w:num w:numId="42">
    <w:abstractNumId w:val="42"/>
  </w:num>
  <w:num w:numId="43">
    <w:abstractNumId w:val="12"/>
  </w:num>
  <w:num w:numId="44">
    <w:abstractNumId w:val="8"/>
  </w:num>
  <w:num w:numId="45">
    <w:abstractNumId w:val="15"/>
  </w:num>
  <w:num w:numId="46">
    <w:abstractNumId w:val="27"/>
  </w:num>
  <w:num w:numId="47">
    <w:abstractNumId w:val="30"/>
  </w:num>
  <w:num w:numId="48">
    <w:abstractNumId w:val="3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45CC"/>
    <w:rsid w:val="0001749F"/>
    <w:rsid w:val="00031CAB"/>
    <w:rsid w:val="00037DCA"/>
    <w:rsid w:val="000416F6"/>
    <w:rsid w:val="00057F01"/>
    <w:rsid w:val="00064D10"/>
    <w:rsid w:val="000665AA"/>
    <w:rsid w:val="00074F87"/>
    <w:rsid w:val="000973F3"/>
    <w:rsid w:val="000B3369"/>
    <w:rsid w:val="000B5B62"/>
    <w:rsid w:val="000C38D6"/>
    <w:rsid w:val="000C5372"/>
    <w:rsid w:val="000D027E"/>
    <w:rsid w:val="000D28D0"/>
    <w:rsid w:val="000E7099"/>
    <w:rsid w:val="000F045C"/>
    <w:rsid w:val="000F2BEE"/>
    <w:rsid w:val="001170B7"/>
    <w:rsid w:val="00130E2E"/>
    <w:rsid w:val="00131FE0"/>
    <w:rsid w:val="00141071"/>
    <w:rsid w:val="00142735"/>
    <w:rsid w:val="00156A2F"/>
    <w:rsid w:val="00157099"/>
    <w:rsid w:val="00161746"/>
    <w:rsid w:val="00165FC0"/>
    <w:rsid w:val="00181316"/>
    <w:rsid w:val="00182C87"/>
    <w:rsid w:val="00192D3C"/>
    <w:rsid w:val="001B36E9"/>
    <w:rsid w:val="001B3C95"/>
    <w:rsid w:val="001B4654"/>
    <w:rsid w:val="001C0C6D"/>
    <w:rsid w:val="001C2A50"/>
    <w:rsid w:val="001C66F1"/>
    <w:rsid w:val="001D1F7C"/>
    <w:rsid w:val="001E1C87"/>
    <w:rsid w:val="001E6C58"/>
    <w:rsid w:val="001F78F7"/>
    <w:rsid w:val="00202ECE"/>
    <w:rsid w:val="00204DBB"/>
    <w:rsid w:val="00210929"/>
    <w:rsid w:val="002171EF"/>
    <w:rsid w:val="002230DF"/>
    <w:rsid w:val="00223BA9"/>
    <w:rsid w:val="00225931"/>
    <w:rsid w:val="00251221"/>
    <w:rsid w:val="002718EE"/>
    <w:rsid w:val="00274893"/>
    <w:rsid w:val="00276199"/>
    <w:rsid w:val="00277AA6"/>
    <w:rsid w:val="00280103"/>
    <w:rsid w:val="00287ADD"/>
    <w:rsid w:val="00297C25"/>
    <w:rsid w:val="002A71AA"/>
    <w:rsid w:val="002B1500"/>
    <w:rsid w:val="002C6665"/>
    <w:rsid w:val="002D003D"/>
    <w:rsid w:val="002D0078"/>
    <w:rsid w:val="0030538E"/>
    <w:rsid w:val="00312875"/>
    <w:rsid w:val="00314A9B"/>
    <w:rsid w:val="00331DF4"/>
    <w:rsid w:val="00335D4A"/>
    <w:rsid w:val="00336EF5"/>
    <w:rsid w:val="00340F29"/>
    <w:rsid w:val="00342AF3"/>
    <w:rsid w:val="00344997"/>
    <w:rsid w:val="00350E26"/>
    <w:rsid w:val="00362C9F"/>
    <w:rsid w:val="003653E9"/>
    <w:rsid w:val="0037774A"/>
    <w:rsid w:val="003A0765"/>
    <w:rsid w:val="003A0DE1"/>
    <w:rsid w:val="003B23CF"/>
    <w:rsid w:val="003C0F8C"/>
    <w:rsid w:val="003C2213"/>
    <w:rsid w:val="003E0D26"/>
    <w:rsid w:val="003E5722"/>
    <w:rsid w:val="003F4860"/>
    <w:rsid w:val="003F7B67"/>
    <w:rsid w:val="0041050B"/>
    <w:rsid w:val="004119C5"/>
    <w:rsid w:val="004143F0"/>
    <w:rsid w:val="0041732D"/>
    <w:rsid w:val="00421170"/>
    <w:rsid w:val="004252C9"/>
    <w:rsid w:val="00434293"/>
    <w:rsid w:val="0043694C"/>
    <w:rsid w:val="00440CD6"/>
    <w:rsid w:val="00453FB7"/>
    <w:rsid w:val="00455C63"/>
    <w:rsid w:val="00471D71"/>
    <w:rsid w:val="00475C5F"/>
    <w:rsid w:val="00475D88"/>
    <w:rsid w:val="004828A8"/>
    <w:rsid w:val="00483DA6"/>
    <w:rsid w:val="004845A2"/>
    <w:rsid w:val="0048515E"/>
    <w:rsid w:val="004A529B"/>
    <w:rsid w:val="004A7FA1"/>
    <w:rsid w:val="004B61AB"/>
    <w:rsid w:val="004B7F27"/>
    <w:rsid w:val="004C1035"/>
    <w:rsid w:val="004E12D7"/>
    <w:rsid w:val="004F0803"/>
    <w:rsid w:val="005061B1"/>
    <w:rsid w:val="0052186D"/>
    <w:rsid w:val="0052562A"/>
    <w:rsid w:val="005303DA"/>
    <w:rsid w:val="0053734B"/>
    <w:rsid w:val="005462C5"/>
    <w:rsid w:val="0054747D"/>
    <w:rsid w:val="005553FB"/>
    <w:rsid w:val="00560C25"/>
    <w:rsid w:val="0056510E"/>
    <w:rsid w:val="00585EEC"/>
    <w:rsid w:val="00587AFB"/>
    <w:rsid w:val="005911B6"/>
    <w:rsid w:val="005B7CBF"/>
    <w:rsid w:val="005D6075"/>
    <w:rsid w:val="005E3FBC"/>
    <w:rsid w:val="005F333D"/>
    <w:rsid w:val="005F47D7"/>
    <w:rsid w:val="005F7045"/>
    <w:rsid w:val="00600ECF"/>
    <w:rsid w:val="0061161F"/>
    <w:rsid w:val="00625A9B"/>
    <w:rsid w:val="00645288"/>
    <w:rsid w:val="0065446E"/>
    <w:rsid w:val="00662C14"/>
    <w:rsid w:val="00666CF5"/>
    <w:rsid w:val="0067169F"/>
    <w:rsid w:val="00680DA6"/>
    <w:rsid w:val="006A0671"/>
    <w:rsid w:val="006A776A"/>
    <w:rsid w:val="006B6AD1"/>
    <w:rsid w:val="006D611E"/>
    <w:rsid w:val="006D632F"/>
    <w:rsid w:val="006E5649"/>
    <w:rsid w:val="006E7E08"/>
    <w:rsid w:val="006F6B08"/>
    <w:rsid w:val="006F7A7C"/>
    <w:rsid w:val="00703810"/>
    <w:rsid w:val="00715FA7"/>
    <w:rsid w:val="00716C59"/>
    <w:rsid w:val="00733D51"/>
    <w:rsid w:val="007371FD"/>
    <w:rsid w:val="0073774E"/>
    <w:rsid w:val="00740620"/>
    <w:rsid w:val="00746C18"/>
    <w:rsid w:val="0075047E"/>
    <w:rsid w:val="00753D2A"/>
    <w:rsid w:val="007645CC"/>
    <w:rsid w:val="00770AE3"/>
    <w:rsid w:val="00773AAA"/>
    <w:rsid w:val="00784157"/>
    <w:rsid w:val="00792662"/>
    <w:rsid w:val="00794004"/>
    <w:rsid w:val="00794451"/>
    <w:rsid w:val="00797CAE"/>
    <w:rsid w:val="007A54CD"/>
    <w:rsid w:val="007B24C3"/>
    <w:rsid w:val="007B3D01"/>
    <w:rsid w:val="007B4EED"/>
    <w:rsid w:val="007B6158"/>
    <w:rsid w:val="007B61DF"/>
    <w:rsid w:val="007C5731"/>
    <w:rsid w:val="007D5297"/>
    <w:rsid w:val="007F18F0"/>
    <w:rsid w:val="007F29EB"/>
    <w:rsid w:val="007F43ED"/>
    <w:rsid w:val="0080472B"/>
    <w:rsid w:val="00817D90"/>
    <w:rsid w:val="008218D0"/>
    <w:rsid w:val="00822542"/>
    <w:rsid w:val="00833314"/>
    <w:rsid w:val="00834AFC"/>
    <w:rsid w:val="00837AD5"/>
    <w:rsid w:val="00840FD1"/>
    <w:rsid w:val="008437F8"/>
    <w:rsid w:val="00863B61"/>
    <w:rsid w:val="00873401"/>
    <w:rsid w:val="00873F5A"/>
    <w:rsid w:val="00874FAC"/>
    <w:rsid w:val="0088346C"/>
    <w:rsid w:val="00884F22"/>
    <w:rsid w:val="00890361"/>
    <w:rsid w:val="008B246B"/>
    <w:rsid w:val="008B3A78"/>
    <w:rsid w:val="008B4358"/>
    <w:rsid w:val="008C34B5"/>
    <w:rsid w:val="008C360A"/>
    <w:rsid w:val="008C547C"/>
    <w:rsid w:val="008F532D"/>
    <w:rsid w:val="008F6FD7"/>
    <w:rsid w:val="00902082"/>
    <w:rsid w:val="009103FE"/>
    <w:rsid w:val="009133EA"/>
    <w:rsid w:val="00921C0A"/>
    <w:rsid w:val="009306BE"/>
    <w:rsid w:val="00930A62"/>
    <w:rsid w:val="009326F0"/>
    <w:rsid w:val="00937F9E"/>
    <w:rsid w:val="00940171"/>
    <w:rsid w:val="00944D26"/>
    <w:rsid w:val="0095062B"/>
    <w:rsid w:val="0095458F"/>
    <w:rsid w:val="0095745C"/>
    <w:rsid w:val="00960C47"/>
    <w:rsid w:val="00962DB0"/>
    <w:rsid w:val="00966A12"/>
    <w:rsid w:val="0097054B"/>
    <w:rsid w:val="00972E81"/>
    <w:rsid w:val="00973227"/>
    <w:rsid w:val="00983717"/>
    <w:rsid w:val="00992A05"/>
    <w:rsid w:val="00993E5E"/>
    <w:rsid w:val="00996BBA"/>
    <w:rsid w:val="009A16D2"/>
    <w:rsid w:val="009A3426"/>
    <w:rsid w:val="009B5DA7"/>
    <w:rsid w:val="009D2A6A"/>
    <w:rsid w:val="009E6612"/>
    <w:rsid w:val="009E737F"/>
    <w:rsid w:val="009F2256"/>
    <w:rsid w:val="009F5B18"/>
    <w:rsid w:val="00A0021E"/>
    <w:rsid w:val="00A023DA"/>
    <w:rsid w:val="00A0544E"/>
    <w:rsid w:val="00A06873"/>
    <w:rsid w:val="00A12BC1"/>
    <w:rsid w:val="00A12BC8"/>
    <w:rsid w:val="00A2767F"/>
    <w:rsid w:val="00A27B5D"/>
    <w:rsid w:val="00A32441"/>
    <w:rsid w:val="00A35E0F"/>
    <w:rsid w:val="00A35FD2"/>
    <w:rsid w:val="00A43F92"/>
    <w:rsid w:val="00A743FF"/>
    <w:rsid w:val="00A81424"/>
    <w:rsid w:val="00A9109F"/>
    <w:rsid w:val="00A95B36"/>
    <w:rsid w:val="00AA4D67"/>
    <w:rsid w:val="00AB0F0D"/>
    <w:rsid w:val="00AB309B"/>
    <w:rsid w:val="00AE1F97"/>
    <w:rsid w:val="00AE3776"/>
    <w:rsid w:val="00B00EC7"/>
    <w:rsid w:val="00B12458"/>
    <w:rsid w:val="00B133FC"/>
    <w:rsid w:val="00B15451"/>
    <w:rsid w:val="00B51537"/>
    <w:rsid w:val="00B6376D"/>
    <w:rsid w:val="00B75143"/>
    <w:rsid w:val="00B75EA0"/>
    <w:rsid w:val="00B9058D"/>
    <w:rsid w:val="00BA1FCA"/>
    <w:rsid w:val="00BA3FA1"/>
    <w:rsid w:val="00BA41C9"/>
    <w:rsid w:val="00BB2014"/>
    <w:rsid w:val="00BB411C"/>
    <w:rsid w:val="00BB551C"/>
    <w:rsid w:val="00BC7EA3"/>
    <w:rsid w:val="00BC7FD7"/>
    <w:rsid w:val="00BD47A4"/>
    <w:rsid w:val="00BE197E"/>
    <w:rsid w:val="00BF2241"/>
    <w:rsid w:val="00C03170"/>
    <w:rsid w:val="00C07E68"/>
    <w:rsid w:val="00C16D2D"/>
    <w:rsid w:val="00C20B98"/>
    <w:rsid w:val="00C33A19"/>
    <w:rsid w:val="00C33CE6"/>
    <w:rsid w:val="00C36D4B"/>
    <w:rsid w:val="00C43D8D"/>
    <w:rsid w:val="00C566CC"/>
    <w:rsid w:val="00C708A5"/>
    <w:rsid w:val="00C77D60"/>
    <w:rsid w:val="00C8163E"/>
    <w:rsid w:val="00C82A4B"/>
    <w:rsid w:val="00C869D1"/>
    <w:rsid w:val="00C86A34"/>
    <w:rsid w:val="00C911A6"/>
    <w:rsid w:val="00C91CB7"/>
    <w:rsid w:val="00C92194"/>
    <w:rsid w:val="00CB122C"/>
    <w:rsid w:val="00CB1C16"/>
    <w:rsid w:val="00CC0618"/>
    <w:rsid w:val="00CC5411"/>
    <w:rsid w:val="00CD1F0D"/>
    <w:rsid w:val="00CD251C"/>
    <w:rsid w:val="00CD5BB8"/>
    <w:rsid w:val="00CD6B95"/>
    <w:rsid w:val="00CD7194"/>
    <w:rsid w:val="00CD7D1F"/>
    <w:rsid w:val="00CE25EC"/>
    <w:rsid w:val="00CE5BB4"/>
    <w:rsid w:val="00CE7C48"/>
    <w:rsid w:val="00CF3DD4"/>
    <w:rsid w:val="00D01B23"/>
    <w:rsid w:val="00D02C64"/>
    <w:rsid w:val="00D054F5"/>
    <w:rsid w:val="00D054FE"/>
    <w:rsid w:val="00D0645F"/>
    <w:rsid w:val="00D07943"/>
    <w:rsid w:val="00D173BD"/>
    <w:rsid w:val="00D36317"/>
    <w:rsid w:val="00D576BD"/>
    <w:rsid w:val="00D707C5"/>
    <w:rsid w:val="00D72DA7"/>
    <w:rsid w:val="00D83F3C"/>
    <w:rsid w:val="00D866FA"/>
    <w:rsid w:val="00D907B2"/>
    <w:rsid w:val="00D9148F"/>
    <w:rsid w:val="00DA737C"/>
    <w:rsid w:val="00DB680B"/>
    <w:rsid w:val="00DD59D4"/>
    <w:rsid w:val="00DE3D3E"/>
    <w:rsid w:val="00DF5109"/>
    <w:rsid w:val="00DF6405"/>
    <w:rsid w:val="00E01A60"/>
    <w:rsid w:val="00E03D41"/>
    <w:rsid w:val="00E04489"/>
    <w:rsid w:val="00E1379F"/>
    <w:rsid w:val="00E15484"/>
    <w:rsid w:val="00E15A38"/>
    <w:rsid w:val="00E24E01"/>
    <w:rsid w:val="00E27CBC"/>
    <w:rsid w:val="00E34EA6"/>
    <w:rsid w:val="00E40610"/>
    <w:rsid w:val="00E41206"/>
    <w:rsid w:val="00E62814"/>
    <w:rsid w:val="00E75C53"/>
    <w:rsid w:val="00E839DC"/>
    <w:rsid w:val="00E87921"/>
    <w:rsid w:val="00E903B5"/>
    <w:rsid w:val="00E9170F"/>
    <w:rsid w:val="00E97564"/>
    <w:rsid w:val="00EA3FAE"/>
    <w:rsid w:val="00EC1882"/>
    <w:rsid w:val="00EC1F38"/>
    <w:rsid w:val="00EC75A3"/>
    <w:rsid w:val="00ED10CC"/>
    <w:rsid w:val="00ED4BEB"/>
    <w:rsid w:val="00EE148F"/>
    <w:rsid w:val="00F064FE"/>
    <w:rsid w:val="00F10097"/>
    <w:rsid w:val="00F1724D"/>
    <w:rsid w:val="00F22DEE"/>
    <w:rsid w:val="00F24503"/>
    <w:rsid w:val="00F34062"/>
    <w:rsid w:val="00F34DCD"/>
    <w:rsid w:val="00F41BA9"/>
    <w:rsid w:val="00F431B2"/>
    <w:rsid w:val="00F52EF4"/>
    <w:rsid w:val="00F5468C"/>
    <w:rsid w:val="00F572C6"/>
    <w:rsid w:val="00F77B4D"/>
    <w:rsid w:val="00F85DE9"/>
    <w:rsid w:val="00F95D2E"/>
    <w:rsid w:val="00F96D75"/>
    <w:rsid w:val="00FA72C0"/>
    <w:rsid w:val="00FB7088"/>
    <w:rsid w:val="00FC3264"/>
    <w:rsid w:val="00FD2CDB"/>
    <w:rsid w:val="00FE20CC"/>
    <w:rsid w:val="00FE5AA2"/>
    <w:rsid w:val="00FE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A1"/>
  </w:style>
  <w:style w:type="paragraph" w:styleId="Heading1">
    <w:name w:val="heading 1"/>
    <w:basedOn w:val="Normal"/>
    <w:next w:val="Normal"/>
    <w:link w:val="Heading1Char"/>
    <w:uiPriority w:val="9"/>
    <w:qFormat/>
    <w:rsid w:val="008047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851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lang w:val="nl-NL" w:eastAsia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6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082"/>
    <w:pPr>
      <w:ind w:left="720"/>
      <w:contextualSpacing/>
    </w:pPr>
  </w:style>
  <w:style w:type="table" w:styleId="TableGrid">
    <w:name w:val="Table Grid"/>
    <w:basedOn w:val="TableNormal"/>
    <w:rsid w:val="007406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i">
    <w:name w:val="1 /1.1 / i"/>
    <w:rsid w:val="004828A8"/>
    <w:pPr>
      <w:numPr>
        <w:numId w:val="3"/>
      </w:numPr>
    </w:pPr>
  </w:style>
  <w:style w:type="paragraph" w:styleId="List2">
    <w:name w:val="List 2"/>
    <w:basedOn w:val="Normal"/>
    <w:rsid w:val="00CB1C16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8515E"/>
    <w:rPr>
      <w:rFonts w:ascii="Times New Roman" w:eastAsia="Times New Roman" w:hAnsi="Times New Roman" w:cs="Times New Roman"/>
      <w:b/>
      <w:sz w:val="32"/>
      <w:szCs w:val="20"/>
      <w:lang w:val="nl-NL" w:eastAsia="id-ID"/>
    </w:rPr>
  </w:style>
  <w:style w:type="character" w:customStyle="1" w:styleId="hps">
    <w:name w:val="hps"/>
    <w:basedOn w:val="DefaultParagraphFont"/>
    <w:rsid w:val="0048515E"/>
  </w:style>
  <w:style w:type="character" w:customStyle="1" w:styleId="Heading1Char">
    <w:name w:val="Heading 1 Char"/>
    <w:basedOn w:val="DefaultParagraphFont"/>
    <w:link w:val="Heading1"/>
    <w:uiPriority w:val="9"/>
    <w:rsid w:val="008047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D064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nl-NL" w:eastAsia="id-ID"/>
    </w:rPr>
  </w:style>
  <w:style w:type="character" w:customStyle="1" w:styleId="BodyTextChar">
    <w:name w:val="Body Text Char"/>
    <w:basedOn w:val="DefaultParagraphFont"/>
    <w:link w:val="BodyText"/>
    <w:rsid w:val="00D0645F"/>
    <w:rPr>
      <w:rFonts w:ascii="Times New Roman" w:eastAsia="Times New Roman" w:hAnsi="Times New Roman" w:cs="Times New Roman"/>
      <w:b/>
      <w:sz w:val="32"/>
      <w:szCs w:val="20"/>
      <w:lang w:val="nl-NL" w:eastAsia="id-ID"/>
    </w:rPr>
  </w:style>
  <w:style w:type="paragraph" w:styleId="BodyText2">
    <w:name w:val="Body Text 2"/>
    <w:basedOn w:val="Normal"/>
    <w:link w:val="BodyText2Char"/>
    <w:rsid w:val="00D0645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nl-NL" w:eastAsia="id-ID"/>
    </w:rPr>
  </w:style>
  <w:style w:type="character" w:customStyle="1" w:styleId="BodyText2Char">
    <w:name w:val="Body Text 2 Char"/>
    <w:basedOn w:val="DefaultParagraphFont"/>
    <w:link w:val="BodyText2"/>
    <w:rsid w:val="00D0645F"/>
    <w:rPr>
      <w:rFonts w:ascii="Times New Roman" w:eastAsia="Times New Roman" w:hAnsi="Times New Roman" w:cs="Times New Roman"/>
      <w:b/>
      <w:sz w:val="32"/>
      <w:szCs w:val="20"/>
      <w:lang w:val="nl-NL" w:eastAsia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6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06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0671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06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0671"/>
  </w:style>
  <w:style w:type="paragraph" w:styleId="Title">
    <w:name w:val="Title"/>
    <w:basedOn w:val="Normal"/>
    <w:next w:val="Normal"/>
    <w:link w:val="TitleChar"/>
    <w:uiPriority w:val="10"/>
    <w:qFormat/>
    <w:rsid w:val="00057F0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7F0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rsid w:val="00F064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  <w:style w:type="character" w:styleId="PageNumber">
    <w:name w:val="page number"/>
    <w:basedOn w:val="DefaultParagraphFont"/>
    <w:rsid w:val="007B24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9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2027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C6958-C6CE-4D47-BF2C-B375ED80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4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iyes</dc:creator>
  <cp:lastModifiedBy>Sony</cp:lastModifiedBy>
  <cp:revision>54</cp:revision>
  <cp:lastPrinted>2020-03-02T01:44:00Z</cp:lastPrinted>
  <dcterms:created xsi:type="dcterms:W3CDTF">2011-10-03T03:05:00Z</dcterms:created>
  <dcterms:modified xsi:type="dcterms:W3CDTF">2020-03-02T01:45:00Z</dcterms:modified>
</cp:coreProperties>
</file>